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61" w:rsidRDefault="002A3C61" w:rsidP="002A3C61">
      <w:pPr>
        <w:spacing w:beforeLines="50" w:before="156"/>
        <w:ind w:right="210"/>
        <w:jc w:val="center"/>
        <w:rPr>
          <w:rFonts w:ascii="仿宋_GB2312" w:eastAsia="仿宋_GB2312" w:hAnsi="宋体"/>
          <w:b/>
          <w:sz w:val="32"/>
          <w:szCs w:val="32"/>
        </w:rPr>
      </w:pPr>
      <w:r>
        <w:rPr>
          <w:rFonts w:ascii="仿宋_GB2312" w:eastAsia="仿宋_GB2312" w:hAnsi="宋体" w:hint="eastAsia"/>
          <w:b/>
          <w:color w:val="333333"/>
          <w:sz w:val="32"/>
          <w:szCs w:val="32"/>
        </w:rPr>
        <w:t>《国家奖学金申请审批表》填写说明</w:t>
      </w:r>
    </w:p>
    <w:p w:rsidR="002A3C61" w:rsidRPr="002A3C61" w:rsidRDefault="002A3C61" w:rsidP="002A3C61">
      <w:pPr>
        <w:tabs>
          <w:tab w:val="left" w:pos="1800"/>
        </w:tabs>
        <w:spacing w:line="600" w:lineRule="exact"/>
        <w:ind w:firstLineChars="200" w:firstLine="640"/>
        <w:rPr>
          <w:rFonts w:ascii="仿宋" w:eastAsia="仿宋" w:hAnsi="仿宋" w:hint="eastAsia"/>
          <w:sz w:val="32"/>
          <w:szCs w:val="32"/>
        </w:rPr>
      </w:pPr>
      <w:r w:rsidRPr="002A3C61">
        <w:rPr>
          <w:rFonts w:ascii="仿宋" w:eastAsia="仿宋" w:hAnsi="仿宋" w:hint="eastAsia"/>
          <w:sz w:val="32"/>
          <w:szCs w:val="32"/>
        </w:rPr>
        <w:t>1.</w:t>
      </w:r>
      <w:r w:rsidRPr="002A3C61">
        <w:rPr>
          <w:rFonts w:ascii="仿宋" w:eastAsia="仿宋" w:hAnsi="仿宋" w:hint="eastAsia"/>
          <w:sz w:val="32"/>
          <w:szCs w:val="32"/>
        </w:rPr>
        <w:t>表格为一页，正反两面，不得随意增加页数或修改表格，不得随意修改电子表格的格式和字体。表格填写应当字迹清晰、信息完整，不得涂改数据或出现空白项。正文统一用宋体小四号字填写，申请理由和评审意见正文统一用仿宋体四号字撰印，英文和数字统一用</w:t>
      </w:r>
      <w:r w:rsidRPr="002A3C61">
        <w:rPr>
          <w:rFonts w:ascii="仿宋" w:eastAsia="仿宋" w:hAnsi="仿宋"/>
          <w:sz w:val="32"/>
          <w:szCs w:val="32"/>
        </w:rPr>
        <w:t>Times New Roman</w:t>
      </w:r>
      <w:r w:rsidRPr="002A3C61">
        <w:rPr>
          <w:rFonts w:ascii="仿宋" w:eastAsia="仿宋" w:hAnsi="仿宋" w:hint="eastAsia"/>
          <w:sz w:val="32"/>
          <w:szCs w:val="32"/>
        </w:rPr>
        <w:t>，行距1.5倍。</w:t>
      </w:r>
    </w:p>
    <w:p w:rsidR="002A3C61" w:rsidRPr="002A3C61" w:rsidRDefault="002A3C61" w:rsidP="002A3C61">
      <w:pPr>
        <w:tabs>
          <w:tab w:val="left" w:pos="1800"/>
        </w:tabs>
        <w:spacing w:line="600" w:lineRule="exact"/>
        <w:ind w:firstLineChars="200" w:firstLine="640"/>
        <w:rPr>
          <w:rFonts w:ascii="仿宋" w:eastAsia="仿宋" w:hAnsi="仿宋" w:hint="eastAsia"/>
          <w:sz w:val="32"/>
          <w:szCs w:val="32"/>
        </w:rPr>
      </w:pPr>
      <w:r w:rsidRPr="002A3C61">
        <w:rPr>
          <w:rFonts w:ascii="仿宋" w:eastAsia="仿宋" w:hAnsi="仿宋" w:hint="eastAsia"/>
          <w:sz w:val="32"/>
          <w:szCs w:val="32"/>
        </w:rPr>
        <w:t>2.表格中“基本情况”和“申请理由”栏由学生本人填写，其他各项必须由学校有关部门填写。</w:t>
      </w:r>
    </w:p>
    <w:p w:rsidR="002A3C61" w:rsidRPr="002A3C61" w:rsidRDefault="002A3C61" w:rsidP="002A3C61">
      <w:pPr>
        <w:tabs>
          <w:tab w:val="left" w:pos="1800"/>
        </w:tabs>
        <w:spacing w:line="600" w:lineRule="exact"/>
        <w:ind w:firstLineChars="200" w:firstLine="640"/>
        <w:rPr>
          <w:rFonts w:ascii="仿宋" w:eastAsia="仿宋" w:hAnsi="仿宋" w:hint="eastAsia"/>
          <w:sz w:val="32"/>
          <w:szCs w:val="32"/>
        </w:rPr>
      </w:pPr>
      <w:r w:rsidRPr="002A3C61">
        <w:rPr>
          <w:rFonts w:ascii="仿宋" w:eastAsia="仿宋" w:hAnsi="仿宋" w:hint="eastAsia"/>
          <w:sz w:val="32"/>
          <w:szCs w:val="32"/>
        </w:rPr>
        <w:t>3.表格中学习成绩、综合考评成绩排名的范围由各高校自行确定，学校、院系、年级、专业、班级排名均可，但必须注明评选范围的总人数。</w:t>
      </w:r>
    </w:p>
    <w:p w:rsidR="002A3C61" w:rsidRPr="002A3C61" w:rsidRDefault="002A3C61" w:rsidP="002A3C61">
      <w:pPr>
        <w:tabs>
          <w:tab w:val="left" w:pos="1800"/>
        </w:tabs>
        <w:spacing w:line="600" w:lineRule="exact"/>
        <w:ind w:firstLineChars="200" w:firstLine="640"/>
        <w:rPr>
          <w:rFonts w:ascii="仿宋" w:eastAsia="仿宋" w:hAnsi="仿宋" w:hint="eastAsia"/>
          <w:sz w:val="32"/>
          <w:szCs w:val="32"/>
        </w:rPr>
      </w:pPr>
      <w:r w:rsidRPr="002A3C61">
        <w:rPr>
          <w:rFonts w:ascii="仿宋" w:eastAsia="仿宋" w:hAnsi="仿宋" w:hint="eastAsia"/>
          <w:sz w:val="32"/>
          <w:szCs w:val="32"/>
        </w:rPr>
        <w:t>4.申请学生如学习成绩排名和综合考评成绩排名没有进入前10%，但达到前30%（含30%）的学生，除填写本表外，还需提交详细的证明材料作为本表附件，证明材料须经学校审核盖章确认。</w:t>
      </w:r>
    </w:p>
    <w:p w:rsidR="002A3C61" w:rsidRPr="002A3C61" w:rsidRDefault="002A3C61" w:rsidP="002A3C61">
      <w:pPr>
        <w:tabs>
          <w:tab w:val="left" w:pos="1800"/>
        </w:tabs>
        <w:spacing w:line="600" w:lineRule="exact"/>
        <w:ind w:firstLineChars="200" w:firstLine="640"/>
        <w:rPr>
          <w:rFonts w:ascii="仿宋" w:eastAsia="仿宋" w:hAnsi="仿宋" w:hint="eastAsia"/>
          <w:sz w:val="32"/>
          <w:szCs w:val="32"/>
        </w:rPr>
      </w:pPr>
      <w:r w:rsidRPr="002A3C61">
        <w:rPr>
          <w:rFonts w:ascii="仿宋" w:eastAsia="仿宋" w:hAnsi="仿宋" w:hint="eastAsia"/>
          <w:sz w:val="32"/>
          <w:szCs w:val="32"/>
        </w:rPr>
        <w:t>5.当申请学生学习成绩为年级同一专业排名第1名，但该专业总人数少于10人时，需要提供经学校审核盖章确认的情况说明。</w:t>
      </w:r>
    </w:p>
    <w:p w:rsidR="002A3C61" w:rsidRPr="002A3C61" w:rsidRDefault="002A3C61" w:rsidP="002A3C61">
      <w:pPr>
        <w:tabs>
          <w:tab w:val="left" w:pos="1800"/>
        </w:tabs>
        <w:spacing w:line="600" w:lineRule="exact"/>
        <w:ind w:firstLineChars="200" w:firstLine="640"/>
        <w:rPr>
          <w:rFonts w:ascii="仿宋" w:eastAsia="仿宋" w:hAnsi="仿宋" w:hint="eastAsia"/>
          <w:sz w:val="32"/>
          <w:szCs w:val="32"/>
        </w:rPr>
      </w:pPr>
      <w:r w:rsidRPr="002A3C61">
        <w:rPr>
          <w:rFonts w:ascii="仿宋" w:eastAsia="仿宋" w:hAnsi="仿宋" w:hint="eastAsia"/>
          <w:sz w:val="32"/>
          <w:szCs w:val="32"/>
        </w:rPr>
        <w:t>6.表格中“申请理由”栏的填写应当全面详实，能够如实反映学生学习成绩优异、创新能力、社会实践、综合素质等方面特别突出。字数控制在200字左右。</w:t>
      </w:r>
    </w:p>
    <w:p w:rsidR="002A3C61" w:rsidRPr="002A3C61" w:rsidRDefault="002A3C61" w:rsidP="002A3C61">
      <w:pPr>
        <w:tabs>
          <w:tab w:val="left" w:pos="1800"/>
        </w:tabs>
        <w:spacing w:line="600" w:lineRule="exact"/>
        <w:ind w:firstLineChars="200" w:firstLine="640"/>
        <w:rPr>
          <w:rFonts w:ascii="仿宋" w:eastAsia="仿宋" w:hAnsi="仿宋" w:hint="eastAsia"/>
          <w:sz w:val="32"/>
          <w:szCs w:val="32"/>
        </w:rPr>
      </w:pPr>
      <w:r w:rsidRPr="002A3C61">
        <w:rPr>
          <w:rFonts w:ascii="仿宋" w:eastAsia="仿宋" w:hAnsi="仿宋" w:hint="eastAsia"/>
          <w:sz w:val="32"/>
          <w:szCs w:val="32"/>
        </w:rPr>
        <w:t>7.表格中“推荐理由”栏的填写应当简明扼要，字数控制在100字左右。推荐人必须是申请学生的辅导员或班主任，其他人无权推荐。</w:t>
      </w:r>
    </w:p>
    <w:p w:rsidR="002A3C61" w:rsidRPr="002A3C61" w:rsidRDefault="002A3C61" w:rsidP="002A3C61">
      <w:pPr>
        <w:tabs>
          <w:tab w:val="left" w:pos="1800"/>
        </w:tabs>
        <w:spacing w:line="600" w:lineRule="exact"/>
        <w:ind w:firstLineChars="200" w:firstLine="640"/>
        <w:rPr>
          <w:rFonts w:ascii="仿宋" w:eastAsia="仿宋" w:hAnsi="仿宋" w:hint="eastAsia"/>
          <w:sz w:val="32"/>
          <w:szCs w:val="32"/>
        </w:rPr>
      </w:pPr>
      <w:r w:rsidRPr="002A3C61">
        <w:rPr>
          <w:rFonts w:ascii="仿宋" w:eastAsia="仿宋" w:hAnsi="仿宋" w:hint="eastAsia"/>
          <w:sz w:val="32"/>
          <w:szCs w:val="32"/>
        </w:rPr>
        <w:t>8.表格必须体现学校各级部门的意见，推荐人和学校各院系主管学生工作的领导同志必须签名，不得由他人代写推荐意见或签名。</w:t>
      </w:r>
    </w:p>
    <w:p w:rsidR="002A3C61" w:rsidRPr="002A3C61" w:rsidRDefault="002A3C61" w:rsidP="002A3C61">
      <w:pPr>
        <w:tabs>
          <w:tab w:val="left" w:pos="1800"/>
        </w:tabs>
        <w:spacing w:line="600" w:lineRule="exact"/>
        <w:ind w:firstLineChars="200" w:firstLine="640"/>
        <w:rPr>
          <w:rFonts w:ascii="仿宋" w:eastAsia="仿宋" w:hAnsi="仿宋" w:hint="eastAsia"/>
          <w:sz w:val="32"/>
          <w:szCs w:val="32"/>
        </w:rPr>
      </w:pPr>
      <w:r w:rsidRPr="002A3C61">
        <w:rPr>
          <w:rFonts w:ascii="仿宋" w:eastAsia="仿宋" w:hAnsi="仿宋" w:hint="eastAsia"/>
          <w:sz w:val="32"/>
          <w:szCs w:val="32"/>
        </w:rPr>
        <w:lastRenderedPageBreak/>
        <w:t>9.表格中“学校意见”</w:t>
      </w:r>
      <w:proofErr w:type="gramStart"/>
      <w:r w:rsidRPr="002A3C61">
        <w:rPr>
          <w:rFonts w:ascii="仿宋" w:eastAsia="仿宋" w:hAnsi="仿宋" w:hint="eastAsia"/>
          <w:sz w:val="32"/>
          <w:szCs w:val="32"/>
        </w:rPr>
        <w:t>栏必须</w:t>
      </w:r>
      <w:proofErr w:type="gramEnd"/>
      <w:r w:rsidRPr="002A3C61">
        <w:rPr>
          <w:rFonts w:ascii="仿宋" w:eastAsia="仿宋" w:hAnsi="仿宋" w:hint="eastAsia"/>
          <w:sz w:val="32"/>
          <w:szCs w:val="32"/>
        </w:rPr>
        <w:t>加盖学校公章。设立院（系）的学校必须加盖院（系）公章，不设立院（系）的学校，必须在“院（系）意见”栏中说明。表格中凡需签名之处，必须由相关人员亲手签写。</w:t>
      </w:r>
    </w:p>
    <w:p w:rsidR="002A3C61" w:rsidRPr="002A3C61" w:rsidRDefault="002A3C61" w:rsidP="002A3C61">
      <w:pPr>
        <w:tabs>
          <w:tab w:val="left" w:pos="1800"/>
        </w:tabs>
        <w:spacing w:line="600" w:lineRule="exact"/>
        <w:ind w:firstLineChars="200" w:firstLine="640"/>
        <w:rPr>
          <w:rFonts w:ascii="仿宋" w:eastAsia="仿宋" w:hAnsi="仿宋" w:hint="eastAsia"/>
          <w:sz w:val="32"/>
          <w:szCs w:val="32"/>
        </w:rPr>
      </w:pPr>
      <w:r w:rsidRPr="002A3C61">
        <w:rPr>
          <w:rFonts w:ascii="仿宋" w:eastAsia="仿宋" w:hAnsi="仿宋" w:hint="eastAsia"/>
          <w:sz w:val="32"/>
          <w:szCs w:val="32"/>
        </w:rPr>
        <w:t>10.推荐理由、院（系）意见、学校意见填写时间处于节假日的，需提供学校盖章的情况说明。</w:t>
      </w:r>
    </w:p>
    <w:p w:rsidR="002A3C61" w:rsidRPr="002A3C61" w:rsidRDefault="002A3C61" w:rsidP="002A3C61">
      <w:pPr>
        <w:tabs>
          <w:tab w:val="left" w:pos="1800"/>
        </w:tabs>
        <w:spacing w:line="600" w:lineRule="exact"/>
        <w:ind w:firstLineChars="200" w:firstLine="640"/>
        <w:rPr>
          <w:rFonts w:ascii="仿宋" w:eastAsia="仿宋" w:hAnsi="仿宋" w:hint="eastAsia"/>
          <w:sz w:val="32"/>
          <w:szCs w:val="32"/>
        </w:rPr>
      </w:pPr>
      <w:r w:rsidRPr="002A3C61">
        <w:rPr>
          <w:rFonts w:ascii="仿宋" w:eastAsia="仿宋" w:hAnsi="仿宋" w:hint="eastAsia"/>
          <w:sz w:val="32"/>
          <w:szCs w:val="32"/>
        </w:rPr>
        <w:t>11.表格上报一律使用原件，不得使用复印件。学生成绩单、获奖证书等证明材料只需经过学校审查，不需随表报送。上报材料经评审后不予退回，各高校根据需要自行准备存档材料。</w:t>
      </w:r>
    </w:p>
    <w:p w:rsidR="00DF45B2" w:rsidRPr="002A3C61" w:rsidRDefault="00DF45B2">
      <w:pPr>
        <w:spacing w:line="600" w:lineRule="exact"/>
        <w:ind w:firstLineChars="200" w:firstLine="640"/>
        <w:rPr>
          <w:rFonts w:ascii="仿宋" w:eastAsia="仿宋" w:hAnsi="仿宋"/>
          <w:sz w:val="32"/>
          <w:szCs w:val="32"/>
        </w:rPr>
      </w:pPr>
    </w:p>
    <w:p w:rsidR="00DF45B2" w:rsidRDefault="00DF45B2">
      <w:pPr>
        <w:spacing w:line="600" w:lineRule="exact"/>
        <w:rPr>
          <w:rFonts w:ascii="仿宋" w:eastAsia="仿宋" w:hAnsi="仿宋"/>
          <w:sz w:val="32"/>
          <w:szCs w:val="32"/>
        </w:rPr>
      </w:pPr>
    </w:p>
    <w:p w:rsidR="00DF45B2" w:rsidRDefault="00DF45B2">
      <w:pPr>
        <w:spacing w:line="600" w:lineRule="exact"/>
        <w:rPr>
          <w:rFonts w:ascii="仿宋" w:eastAsia="仿宋" w:hAnsi="仿宋"/>
          <w:sz w:val="32"/>
          <w:szCs w:val="32"/>
        </w:rPr>
      </w:pPr>
    </w:p>
    <w:p w:rsidR="00DF45B2" w:rsidRDefault="00DF45B2">
      <w:pPr>
        <w:spacing w:line="600" w:lineRule="exact"/>
        <w:rPr>
          <w:rFonts w:ascii="仿宋" w:eastAsia="仿宋" w:hAnsi="仿宋"/>
          <w:sz w:val="32"/>
          <w:szCs w:val="32"/>
        </w:rPr>
      </w:pPr>
    </w:p>
    <w:p w:rsidR="00DF45B2" w:rsidRDefault="00DF45B2">
      <w:pPr>
        <w:spacing w:line="600" w:lineRule="exact"/>
        <w:rPr>
          <w:rFonts w:ascii="仿宋" w:eastAsia="仿宋" w:hAnsi="仿宋"/>
          <w:sz w:val="32"/>
          <w:szCs w:val="32"/>
        </w:rPr>
      </w:pPr>
    </w:p>
    <w:p w:rsidR="00DF45B2" w:rsidRDefault="00DF45B2">
      <w:pPr>
        <w:spacing w:line="600" w:lineRule="exact"/>
        <w:rPr>
          <w:rFonts w:ascii="仿宋" w:eastAsia="仿宋" w:hAnsi="仿宋"/>
          <w:sz w:val="32"/>
          <w:szCs w:val="32"/>
        </w:rPr>
      </w:pPr>
    </w:p>
    <w:p w:rsidR="00DF45B2" w:rsidRDefault="00DF45B2">
      <w:pPr>
        <w:spacing w:line="600" w:lineRule="exact"/>
        <w:rPr>
          <w:rFonts w:ascii="仿宋" w:eastAsia="仿宋" w:hAnsi="仿宋"/>
          <w:sz w:val="32"/>
          <w:szCs w:val="32"/>
        </w:rPr>
      </w:pPr>
    </w:p>
    <w:p w:rsidR="00DF45B2" w:rsidRDefault="00DF45B2">
      <w:pPr>
        <w:spacing w:line="600" w:lineRule="exact"/>
        <w:rPr>
          <w:rFonts w:ascii="仿宋" w:eastAsia="仿宋" w:hAnsi="仿宋"/>
          <w:sz w:val="32"/>
          <w:szCs w:val="32"/>
        </w:rPr>
      </w:pPr>
    </w:p>
    <w:p w:rsidR="00DF45B2" w:rsidRDefault="00DF45B2">
      <w:pPr>
        <w:spacing w:line="600" w:lineRule="exact"/>
        <w:rPr>
          <w:rFonts w:ascii="仿宋" w:eastAsia="仿宋" w:hAnsi="仿宋"/>
          <w:sz w:val="32"/>
          <w:szCs w:val="32"/>
        </w:rPr>
      </w:pPr>
    </w:p>
    <w:p w:rsidR="00DF45B2" w:rsidRDefault="00DF45B2">
      <w:pPr>
        <w:spacing w:line="600" w:lineRule="exact"/>
        <w:rPr>
          <w:rFonts w:ascii="仿宋" w:eastAsia="仿宋" w:hAnsi="仿宋"/>
          <w:sz w:val="32"/>
          <w:szCs w:val="32"/>
        </w:rPr>
      </w:pPr>
    </w:p>
    <w:p w:rsidR="00DF45B2" w:rsidRDefault="00DF45B2">
      <w:pPr>
        <w:spacing w:line="240" w:lineRule="exact"/>
        <w:rPr>
          <w:rFonts w:ascii="仿宋" w:eastAsia="仿宋" w:hAnsi="仿宋" w:hint="eastAsia"/>
          <w:sz w:val="24"/>
        </w:rPr>
      </w:pPr>
    </w:p>
    <w:p w:rsidR="002A3C61" w:rsidRDefault="002A3C61">
      <w:pPr>
        <w:spacing w:line="240" w:lineRule="exact"/>
        <w:rPr>
          <w:rFonts w:ascii="仿宋" w:eastAsia="仿宋" w:hAnsi="仿宋" w:hint="eastAsia"/>
          <w:sz w:val="24"/>
        </w:rPr>
      </w:pPr>
    </w:p>
    <w:p w:rsidR="002A3C61" w:rsidRDefault="002A3C61">
      <w:pPr>
        <w:spacing w:line="240" w:lineRule="exact"/>
        <w:rPr>
          <w:rFonts w:ascii="仿宋" w:eastAsia="仿宋" w:hAnsi="仿宋" w:hint="eastAsia"/>
          <w:sz w:val="24"/>
        </w:rPr>
      </w:pPr>
    </w:p>
    <w:p w:rsidR="002A3C61" w:rsidRDefault="002A3C61">
      <w:pPr>
        <w:spacing w:line="240" w:lineRule="exact"/>
        <w:rPr>
          <w:rFonts w:ascii="仿宋" w:eastAsia="仿宋" w:hAnsi="仿宋" w:hint="eastAsia"/>
          <w:sz w:val="24"/>
        </w:rPr>
      </w:pPr>
    </w:p>
    <w:p w:rsidR="002A3C61" w:rsidRDefault="002A3C61">
      <w:pPr>
        <w:spacing w:line="240" w:lineRule="exact"/>
        <w:rPr>
          <w:rFonts w:ascii="仿宋" w:eastAsia="仿宋" w:hAnsi="仿宋" w:hint="eastAsia"/>
          <w:sz w:val="24"/>
        </w:rPr>
      </w:pPr>
    </w:p>
    <w:p w:rsidR="002A3C61" w:rsidRDefault="002A3C61">
      <w:pPr>
        <w:spacing w:line="240" w:lineRule="exact"/>
        <w:rPr>
          <w:rFonts w:ascii="仿宋" w:eastAsia="仿宋" w:hAnsi="仿宋" w:hint="eastAsia"/>
          <w:sz w:val="24"/>
        </w:rPr>
      </w:pPr>
    </w:p>
    <w:p w:rsidR="002A3C61" w:rsidRDefault="002A3C61">
      <w:pPr>
        <w:spacing w:line="240" w:lineRule="exact"/>
        <w:rPr>
          <w:rFonts w:ascii="仿宋" w:eastAsia="仿宋" w:hAnsi="仿宋"/>
          <w:sz w:val="24"/>
        </w:rPr>
      </w:pPr>
      <w:bookmarkStart w:id="0" w:name="_GoBack"/>
      <w:bookmarkEnd w:id="0"/>
    </w:p>
    <w:p w:rsidR="00DF45B2" w:rsidRDefault="00DF45B2">
      <w:pPr>
        <w:spacing w:line="580" w:lineRule="exact"/>
        <w:ind w:firstLineChars="200" w:firstLine="640"/>
        <w:jc w:val="center"/>
        <w:rPr>
          <w:rFonts w:ascii="仿宋" w:eastAsia="仿宋" w:hAnsi="仿宋"/>
          <w:sz w:val="32"/>
          <w:szCs w:val="32"/>
        </w:rPr>
      </w:pPr>
    </w:p>
    <w:p w:rsidR="00DF45B2" w:rsidRDefault="00DF45B2">
      <w:pPr>
        <w:spacing w:line="580" w:lineRule="exact"/>
        <w:ind w:firstLineChars="200" w:firstLine="640"/>
        <w:jc w:val="center"/>
        <w:rPr>
          <w:rFonts w:ascii="仿宋" w:eastAsia="仿宋" w:hAnsi="仿宋"/>
          <w:sz w:val="32"/>
          <w:szCs w:val="32"/>
        </w:rPr>
      </w:pPr>
    </w:p>
    <w:p w:rsidR="00DF45B2" w:rsidRDefault="0009575C">
      <w:pPr>
        <w:spacing w:line="58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lastRenderedPageBreak/>
        <w:t>国家奖学金申报材料填写说明</w:t>
      </w:r>
    </w:p>
    <w:p w:rsidR="00DF45B2" w:rsidRDefault="00DF45B2">
      <w:pPr>
        <w:spacing w:line="580" w:lineRule="exact"/>
        <w:ind w:firstLineChars="200" w:firstLine="880"/>
        <w:jc w:val="center"/>
        <w:rPr>
          <w:rFonts w:ascii="方正小标宋简体" w:eastAsia="方正小标宋简体"/>
          <w:sz w:val="44"/>
          <w:szCs w:val="44"/>
        </w:rPr>
      </w:pPr>
    </w:p>
    <w:p w:rsidR="00DF45B2" w:rsidRDefault="0009575C">
      <w:pPr>
        <w:keepNext/>
        <w:keepLines/>
        <w:spacing w:line="60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一、基本要求</w:t>
      </w:r>
    </w:p>
    <w:p w:rsidR="00DF45B2" w:rsidRDefault="0009575C">
      <w:pPr>
        <w:tabs>
          <w:tab w:val="left" w:pos="1800"/>
        </w:tabs>
        <w:spacing w:line="600" w:lineRule="exact"/>
        <w:ind w:firstLineChars="200" w:firstLine="640"/>
        <w:rPr>
          <w:rFonts w:ascii="仿宋" w:eastAsia="仿宋" w:hAnsi="仿宋"/>
          <w:b/>
          <w:sz w:val="32"/>
          <w:szCs w:val="32"/>
        </w:rPr>
      </w:pPr>
      <w:r>
        <w:rPr>
          <w:rFonts w:ascii="仿宋" w:eastAsia="仿宋" w:hAnsi="仿宋" w:hint="eastAsia"/>
          <w:sz w:val="32"/>
          <w:szCs w:val="32"/>
        </w:rPr>
        <w:t>（一）所有需要报送的表格必须按照规定的格式和</w:t>
      </w:r>
      <w:proofErr w:type="gramStart"/>
      <w:r>
        <w:rPr>
          <w:rFonts w:ascii="仿宋" w:eastAsia="仿宋" w:hAnsi="仿宋" w:hint="eastAsia"/>
          <w:sz w:val="32"/>
          <w:szCs w:val="32"/>
        </w:rPr>
        <w:t>模版</w:t>
      </w:r>
      <w:proofErr w:type="gramEnd"/>
      <w:r>
        <w:rPr>
          <w:rFonts w:ascii="仿宋" w:eastAsia="仿宋" w:hAnsi="仿宋" w:hint="eastAsia"/>
          <w:sz w:val="32"/>
          <w:szCs w:val="32"/>
        </w:rPr>
        <w:t>填写。</w:t>
      </w:r>
    </w:p>
    <w:p w:rsidR="00DF45B2" w:rsidRDefault="0009575C">
      <w:pPr>
        <w:tabs>
          <w:tab w:val="left" w:pos="1800"/>
        </w:tabs>
        <w:spacing w:line="600" w:lineRule="exact"/>
        <w:ind w:firstLineChars="200" w:firstLine="640"/>
        <w:rPr>
          <w:rFonts w:ascii="仿宋" w:eastAsia="仿宋" w:hAnsi="仿宋"/>
          <w:b/>
          <w:sz w:val="32"/>
          <w:szCs w:val="32"/>
        </w:rPr>
      </w:pPr>
      <w:r>
        <w:rPr>
          <w:rFonts w:ascii="仿宋" w:eastAsia="仿宋" w:hAnsi="仿宋" w:hint="eastAsia"/>
          <w:sz w:val="32"/>
          <w:szCs w:val="32"/>
        </w:rPr>
        <w:t>（二）表格电子稿正文用宋体小四号字填写，评审报告正文用仿宋体四号字撰印。</w:t>
      </w:r>
    </w:p>
    <w:p w:rsidR="00DF45B2" w:rsidRDefault="0009575C">
      <w:pPr>
        <w:tabs>
          <w:tab w:val="left" w:pos="1800"/>
        </w:tabs>
        <w:spacing w:line="600" w:lineRule="exact"/>
        <w:ind w:firstLineChars="200" w:firstLine="640"/>
        <w:rPr>
          <w:rFonts w:ascii="仿宋" w:eastAsia="仿宋" w:hAnsi="仿宋"/>
          <w:sz w:val="32"/>
          <w:szCs w:val="32"/>
        </w:rPr>
      </w:pPr>
      <w:r>
        <w:rPr>
          <w:rFonts w:ascii="仿宋" w:eastAsia="仿宋" w:hAnsi="仿宋" w:hint="eastAsia"/>
          <w:sz w:val="32"/>
          <w:szCs w:val="32"/>
        </w:rPr>
        <w:t>（三）报送的电子版材料要命名为“</w:t>
      </w:r>
      <w:r>
        <w:rPr>
          <w:rFonts w:ascii="仿宋" w:eastAsia="仿宋" w:hAnsi="仿宋"/>
          <w:sz w:val="32"/>
          <w:szCs w:val="32"/>
        </w:rPr>
        <w:t>XX</w:t>
      </w:r>
      <w:r w:rsidR="00EB3F0A">
        <w:rPr>
          <w:rFonts w:ascii="仿宋" w:eastAsia="仿宋" w:hAnsi="仿宋" w:hint="eastAsia"/>
          <w:sz w:val="32"/>
          <w:szCs w:val="32"/>
        </w:rPr>
        <w:t>学院</w:t>
      </w:r>
      <w:r>
        <w:rPr>
          <w:rFonts w:ascii="仿宋" w:eastAsia="仿宋" w:hAnsi="仿宋" w:hint="eastAsia"/>
          <w:sz w:val="32"/>
          <w:szCs w:val="32"/>
        </w:rPr>
        <w:t>国家奖（助）学金申报材料”，申请表审批表要命名为“编号</w:t>
      </w:r>
      <w:r>
        <w:rPr>
          <w:rFonts w:ascii="仿宋" w:eastAsia="仿宋" w:hAnsi="仿宋"/>
          <w:sz w:val="32"/>
          <w:szCs w:val="32"/>
        </w:rPr>
        <w:t>-</w:t>
      </w:r>
      <w:r>
        <w:rPr>
          <w:rFonts w:ascii="仿宋" w:eastAsia="仿宋" w:hAnsi="仿宋" w:hint="eastAsia"/>
          <w:sz w:val="32"/>
          <w:szCs w:val="32"/>
        </w:rPr>
        <w:t>学生姓名”，编号为汇总表中该学生对应的序号。电子版材料统一通过全国高校学生资助工作信息管理平台公文收发系统上报。</w:t>
      </w:r>
    </w:p>
    <w:p w:rsidR="00DF45B2" w:rsidRDefault="0009575C">
      <w:pPr>
        <w:tabs>
          <w:tab w:val="left" w:pos="1800"/>
        </w:tabs>
        <w:spacing w:line="600" w:lineRule="exact"/>
        <w:ind w:firstLineChars="200" w:firstLine="640"/>
        <w:rPr>
          <w:rFonts w:ascii="仿宋" w:eastAsia="仿宋" w:hAnsi="仿宋"/>
          <w:sz w:val="32"/>
          <w:szCs w:val="32"/>
        </w:rPr>
      </w:pPr>
      <w:r>
        <w:rPr>
          <w:rFonts w:ascii="仿宋" w:eastAsia="仿宋" w:hAnsi="仿宋" w:hint="eastAsia"/>
          <w:sz w:val="32"/>
          <w:szCs w:val="32"/>
        </w:rPr>
        <w:t>（四）国家奖学金的时间按上一学年填写，如今年评审的是</w:t>
      </w:r>
      <w:r>
        <w:rPr>
          <w:rFonts w:ascii="仿宋" w:eastAsia="仿宋" w:hAnsi="仿宋"/>
          <w:sz w:val="32"/>
          <w:szCs w:val="32"/>
        </w:rPr>
        <w:t>202</w:t>
      </w:r>
      <w:r w:rsidR="004065CE">
        <w:rPr>
          <w:rFonts w:ascii="仿宋" w:eastAsia="仿宋" w:hAnsi="仿宋" w:hint="eastAsia"/>
          <w:sz w:val="32"/>
          <w:szCs w:val="32"/>
        </w:rPr>
        <w:t>2</w:t>
      </w:r>
      <w:r>
        <w:rPr>
          <w:rFonts w:ascii="仿宋" w:eastAsia="仿宋" w:hAnsi="仿宋"/>
          <w:sz w:val="32"/>
          <w:szCs w:val="32"/>
        </w:rPr>
        <w:t>-202</w:t>
      </w:r>
      <w:r w:rsidR="004065CE">
        <w:rPr>
          <w:rFonts w:ascii="仿宋" w:eastAsia="仿宋" w:hAnsi="仿宋" w:hint="eastAsia"/>
          <w:sz w:val="32"/>
          <w:szCs w:val="32"/>
        </w:rPr>
        <w:t>3</w:t>
      </w:r>
      <w:r>
        <w:rPr>
          <w:rFonts w:ascii="仿宋" w:eastAsia="仿宋" w:hAnsi="仿宋" w:hint="eastAsia"/>
          <w:sz w:val="32"/>
          <w:szCs w:val="32"/>
        </w:rPr>
        <w:t>学年国家奖学金。</w:t>
      </w:r>
    </w:p>
    <w:p w:rsidR="00DF45B2" w:rsidRDefault="0009575C">
      <w:pPr>
        <w:keepNext/>
        <w:keepLines/>
        <w:spacing w:line="60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二、学生申请表填写说明</w:t>
      </w:r>
    </w:p>
    <w:p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 xml:space="preserve"> </w:t>
      </w:r>
      <w:r>
        <w:rPr>
          <w:rFonts w:ascii="仿宋" w:eastAsia="仿宋" w:hAnsi="仿宋" w:hint="eastAsia"/>
          <w:sz w:val="32"/>
          <w:szCs w:val="32"/>
        </w:rPr>
        <w:t>表格为一页，正反两面打印，不得随意增加页数，不得涂改数据或出现空白项。表格上报一律使用原件，不得使用复印件。学生成绩单、获奖证书等证明材料只需经过学校审查，不需随表报送。上报材料经评审后不予退回，各</w:t>
      </w:r>
      <w:r w:rsidR="00EB3F0A">
        <w:rPr>
          <w:rFonts w:ascii="仿宋" w:eastAsia="仿宋" w:hAnsi="仿宋" w:hint="eastAsia"/>
          <w:sz w:val="32"/>
          <w:szCs w:val="32"/>
        </w:rPr>
        <w:t>学院</w:t>
      </w:r>
      <w:r>
        <w:rPr>
          <w:rFonts w:ascii="仿宋" w:eastAsia="仿宋" w:hAnsi="仿宋" w:hint="eastAsia"/>
          <w:sz w:val="32"/>
          <w:szCs w:val="32"/>
        </w:rPr>
        <w:t>根据需要自行准备存档材料。</w:t>
      </w:r>
    </w:p>
    <w:p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（二）盖章处必须</w:t>
      </w:r>
      <w:proofErr w:type="gramStart"/>
      <w:r>
        <w:rPr>
          <w:rFonts w:ascii="仿宋" w:eastAsia="仿宋" w:hAnsi="仿宋" w:hint="eastAsia"/>
          <w:sz w:val="32"/>
          <w:szCs w:val="32"/>
        </w:rPr>
        <w:t>加盖各级</w:t>
      </w:r>
      <w:proofErr w:type="gramEnd"/>
      <w:r>
        <w:rPr>
          <w:rFonts w:ascii="仿宋" w:eastAsia="仿宋" w:hAnsi="仿宋" w:hint="eastAsia"/>
          <w:sz w:val="32"/>
          <w:szCs w:val="32"/>
        </w:rPr>
        <w:t>公章，签名处必须由相关人员亲手签写。</w:t>
      </w:r>
    </w:p>
    <w:p w:rsidR="00DF45B2" w:rsidRDefault="0009575C">
      <w:pPr>
        <w:tabs>
          <w:tab w:val="left" w:pos="1800"/>
        </w:tabs>
        <w:spacing w:line="600" w:lineRule="exact"/>
        <w:ind w:firstLineChars="200" w:firstLine="640"/>
        <w:rPr>
          <w:rFonts w:ascii="仿宋" w:eastAsia="仿宋" w:hAnsi="仿宋"/>
          <w:sz w:val="32"/>
          <w:szCs w:val="32"/>
        </w:rPr>
      </w:pPr>
      <w:r>
        <w:rPr>
          <w:rFonts w:ascii="仿宋" w:eastAsia="仿宋" w:hAnsi="仿宋" w:hint="eastAsia"/>
          <w:sz w:val="32"/>
          <w:szCs w:val="32"/>
        </w:rPr>
        <w:t>（三）“学校”、“院系”、“专业”、“民族”等要填写全称，如“浙江大学”、“公共管理学院”、“公共政策与公共经济专业”、“汉族”等。</w:t>
      </w:r>
    </w:p>
    <w:p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（四）“基本情况”栏目</w:t>
      </w:r>
    </w:p>
    <w:p w:rsidR="00DF45B2" w:rsidRDefault="0009575C">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“出生年月”和“入学时间”</w:t>
      </w:r>
      <w:r>
        <w:rPr>
          <w:rFonts w:ascii="仿宋" w:eastAsia="仿宋" w:hAnsi="仿宋"/>
          <w:sz w:val="32"/>
          <w:szCs w:val="32"/>
        </w:rPr>
        <w:t xml:space="preserve"> </w:t>
      </w:r>
      <w:r>
        <w:rPr>
          <w:rFonts w:ascii="仿宋" w:eastAsia="仿宋" w:hAnsi="仿宋" w:hint="eastAsia"/>
          <w:sz w:val="32"/>
          <w:szCs w:val="32"/>
        </w:rPr>
        <w:t>用阿拉伯数字填写，格式为“</w:t>
      </w:r>
      <w:r>
        <w:rPr>
          <w:rFonts w:ascii="仿宋" w:eastAsia="仿宋" w:hAnsi="仿宋"/>
          <w:sz w:val="32"/>
          <w:szCs w:val="32"/>
        </w:rPr>
        <w:t>XXXX</w:t>
      </w:r>
      <w:r>
        <w:rPr>
          <w:rFonts w:ascii="仿宋" w:eastAsia="仿宋" w:hAnsi="仿宋" w:hint="eastAsia"/>
          <w:sz w:val="32"/>
          <w:szCs w:val="32"/>
        </w:rPr>
        <w:lastRenderedPageBreak/>
        <w:t>年</w:t>
      </w:r>
      <w:r>
        <w:rPr>
          <w:rFonts w:ascii="仿宋" w:eastAsia="仿宋" w:hAnsi="仿宋"/>
          <w:sz w:val="32"/>
          <w:szCs w:val="32"/>
        </w:rPr>
        <w:t>XX</w:t>
      </w:r>
      <w:r>
        <w:rPr>
          <w:rFonts w:ascii="仿宋" w:eastAsia="仿宋" w:hAnsi="仿宋" w:hint="eastAsia"/>
          <w:sz w:val="32"/>
          <w:szCs w:val="32"/>
        </w:rPr>
        <w:t>月”，</w:t>
      </w:r>
      <w:r w:rsidRPr="00EB3F0A">
        <w:rPr>
          <w:rFonts w:ascii="仿宋" w:eastAsia="仿宋" w:hAnsi="仿宋" w:hint="eastAsia"/>
          <w:sz w:val="32"/>
          <w:szCs w:val="32"/>
          <w:highlight w:val="green"/>
        </w:rPr>
        <w:t>如：</w:t>
      </w:r>
      <w:r w:rsidRPr="00EB3F0A">
        <w:rPr>
          <w:rFonts w:ascii="仿宋" w:eastAsia="仿宋" w:hAnsi="仿宋"/>
          <w:sz w:val="32"/>
          <w:szCs w:val="32"/>
          <w:highlight w:val="green"/>
        </w:rPr>
        <w:t>20</w:t>
      </w:r>
      <w:r w:rsidRPr="00EB3F0A">
        <w:rPr>
          <w:rFonts w:ascii="仿宋" w:eastAsia="仿宋" w:hAnsi="仿宋" w:hint="eastAsia"/>
          <w:sz w:val="32"/>
          <w:szCs w:val="32"/>
          <w:highlight w:val="green"/>
        </w:rPr>
        <w:t>14年</w:t>
      </w:r>
      <w:r w:rsidRPr="00EB3F0A">
        <w:rPr>
          <w:rFonts w:ascii="仿宋" w:eastAsia="仿宋" w:hAnsi="仿宋"/>
          <w:sz w:val="32"/>
          <w:szCs w:val="32"/>
          <w:highlight w:val="green"/>
        </w:rPr>
        <w:t>05</w:t>
      </w:r>
      <w:r w:rsidRPr="00EB3F0A">
        <w:rPr>
          <w:rFonts w:ascii="仿宋" w:eastAsia="仿宋" w:hAnsi="仿宋" w:hint="eastAsia"/>
          <w:sz w:val="32"/>
          <w:szCs w:val="32"/>
          <w:highlight w:val="green"/>
        </w:rPr>
        <w:t>月。</w:t>
      </w:r>
    </w:p>
    <w:p w:rsidR="00DF45B2" w:rsidRDefault="0009575C">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“身份证号码”如果最后一位是字母，须大写。</w:t>
      </w:r>
    </w:p>
    <w:p w:rsidR="00DF45B2" w:rsidRDefault="0009575C">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“政治面貌”填写“中共党员”、“中共预备党员”、“共青团员”或“群众”。</w:t>
      </w:r>
    </w:p>
    <w:p w:rsidR="00DF45B2" w:rsidRDefault="0009575C">
      <w:pPr>
        <w:spacing w:line="6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“联系电话”填写正常使用中的手机号码。</w:t>
      </w:r>
    </w:p>
    <w:p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（五）“学习情况”栏目</w:t>
      </w:r>
    </w:p>
    <w:p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表格中学习成绩、综合考评成绩排名的范围由各高校自行确定，学校、院系、年级、专业、班级排名均可，但必须注明评选范围的总人数。成绩排名统一用阿拉伯数字填写，如：</w:t>
      </w:r>
      <w:r>
        <w:rPr>
          <w:rFonts w:ascii="仿宋" w:eastAsia="仿宋" w:hAnsi="仿宋"/>
          <w:sz w:val="32"/>
          <w:szCs w:val="32"/>
        </w:rPr>
        <w:t xml:space="preserve"> 1/500</w:t>
      </w:r>
      <w:r>
        <w:rPr>
          <w:rFonts w:ascii="仿宋" w:eastAsia="仿宋" w:hAnsi="仿宋" w:hint="eastAsia"/>
          <w:sz w:val="32"/>
          <w:szCs w:val="32"/>
        </w:rPr>
        <w:t>。</w:t>
      </w:r>
    </w:p>
    <w:p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highlight w:val="yellow"/>
        </w:rPr>
        <w:t>2．必修课填写的是参评学年的门数，如今年参评2</w:t>
      </w:r>
      <w:r>
        <w:rPr>
          <w:rFonts w:ascii="仿宋" w:eastAsia="仿宋" w:hAnsi="仿宋"/>
          <w:sz w:val="32"/>
          <w:szCs w:val="32"/>
          <w:highlight w:val="yellow"/>
        </w:rPr>
        <w:t>02</w:t>
      </w:r>
      <w:r w:rsidR="004065CE">
        <w:rPr>
          <w:rFonts w:ascii="仿宋" w:eastAsia="仿宋" w:hAnsi="仿宋" w:hint="eastAsia"/>
          <w:sz w:val="32"/>
          <w:szCs w:val="32"/>
          <w:highlight w:val="yellow"/>
        </w:rPr>
        <w:t>2</w:t>
      </w:r>
      <w:r>
        <w:rPr>
          <w:rFonts w:ascii="仿宋" w:eastAsia="仿宋" w:hAnsi="仿宋" w:hint="eastAsia"/>
          <w:sz w:val="32"/>
          <w:szCs w:val="32"/>
          <w:highlight w:val="yellow"/>
        </w:rPr>
        <w:t>-</w:t>
      </w:r>
      <w:r>
        <w:rPr>
          <w:rFonts w:ascii="仿宋" w:eastAsia="仿宋" w:hAnsi="仿宋"/>
          <w:sz w:val="32"/>
          <w:szCs w:val="32"/>
          <w:highlight w:val="yellow"/>
        </w:rPr>
        <w:t>202</w:t>
      </w:r>
      <w:r w:rsidR="004065CE">
        <w:rPr>
          <w:rFonts w:ascii="仿宋" w:eastAsia="仿宋" w:hAnsi="仿宋" w:hint="eastAsia"/>
          <w:sz w:val="32"/>
          <w:szCs w:val="32"/>
          <w:highlight w:val="yellow"/>
        </w:rPr>
        <w:t>3</w:t>
      </w:r>
      <w:r>
        <w:rPr>
          <w:rFonts w:ascii="仿宋" w:eastAsia="仿宋" w:hAnsi="仿宋" w:hint="eastAsia"/>
          <w:sz w:val="32"/>
          <w:szCs w:val="32"/>
          <w:highlight w:val="yellow"/>
        </w:rPr>
        <w:t>学年，那必修课的数量就是这个学年的门数。</w:t>
      </w:r>
    </w:p>
    <w:p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（六）“获奖情况”栏目</w:t>
      </w:r>
    </w:p>
    <w:p w:rsidR="00DF45B2" w:rsidRDefault="0009575C">
      <w:pPr>
        <w:spacing w:line="600" w:lineRule="exact"/>
        <w:ind w:firstLineChars="200" w:firstLine="560"/>
        <w:rPr>
          <w:rFonts w:ascii="仿宋" w:eastAsia="仿宋" w:hAnsi="仿宋"/>
          <w:sz w:val="32"/>
          <w:szCs w:val="32"/>
        </w:rPr>
      </w:pPr>
      <w:r>
        <w:rPr>
          <w:rFonts w:ascii="宋体" w:hAnsi="宋体" w:hint="eastAsia"/>
          <w:sz w:val="28"/>
          <w:szCs w:val="28"/>
          <w:highlight w:val="yellow"/>
        </w:rPr>
        <w:t>“大学期间主要获奖情况”必须是</w:t>
      </w:r>
      <w:proofErr w:type="gramStart"/>
      <w:r>
        <w:rPr>
          <w:rFonts w:ascii="宋体" w:hAnsi="宋体" w:hint="eastAsia"/>
          <w:sz w:val="28"/>
          <w:szCs w:val="28"/>
          <w:highlight w:val="yellow"/>
        </w:rPr>
        <w:t>参评学</w:t>
      </w:r>
      <w:proofErr w:type="gramEnd"/>
      <w:r>
        <w:rPr>
          <w:rFonts w:ascii="宋体" w:hAnsi="宋体" w:hint="eastAsia"/>
          <w:sz w:val="28"/>
          <w:szCs w:val="28"/>
          <w:highlight w:val="yellow"/>
        </w:rPr>
        <w:t>年度的。</w:t>
      </w:r>
      <w:r>
        <w:rPr>
          <w:rFonts w:ascii="仿宋" w:eastAsia="仿宋" w:hAnsi="仿宋" w:hint="eastAsia"/>
          <w:sz w:val="32"/>
          <w:szCs w:val="32"/>
        </w:rPr>
        <w:t>“奖项按照国家级、省级、校（市）级、院（县）级顺序逐级填写。获奖日期格式为</w:t>
      </w:r>
      <w:r>
        <w:rPr>
          <w:rFonts w:ascii="仿宋" w:eastAsia="仿宋" w:hAnsi="仿宋"/>
          <w:sz w:val="32"/>
          <w:szCs w:val="32"/>
        </w:rPr>
        <w:t xml:space="preserve"> </w:t>
      </w:r>
      <w:r>
        <w:rPr>
          <w:rFonts w:ascii="仿宋" w:eastAsia="仿宋" w:hAnsi="仿宋" w:hint="eastAsia"/>
          <w:sz w:val="32"/>
          <w:szCs w:val="32"/>
        </w:rPr>
        <w:t>“</w:t>
      </w:r>
      <w:r>
        <w:rPr>
          <w:rFonts w:ascii="仿宋" w:eastAsia="仿宋" w:hAnsi="仿宋"/>
          <w:sz w:val="32"/>
          <w:szCs w:val="32"/>
        </w:rPr>
        <w:t>XXXX</w:t>
      </w:r>
      <w:r>
        <w:rPr>
          <w:rFonts w:ascii="仿宋" w:eastAsia="仿宋" w:hAnsi="仿宋" w:hint="eastAsia"/>
          <w:sz w:val="32"/>
          <w:szCs w:val="32"/>
        </w:rPr>
        <w:t>年</w:t>
      </w:r>
      <w:r>
        <w:rPr>
          <w:rFonts w:ascii="仿宋" w:eastAsia="仿宋" w:hAnsi="仿宋"/>
          <w:sz w:val="32"/>
          <w:szCs w:val="32"/>
        </w:rPr>
        <w:t>X</w:t>
      </w:r>
      <w:r>
        <w:rPr>
          <w:rFonts w:ascii="仿宋" w:eastAsia="仿宋" w:hAnsi="仿宋" w:hint="eastAsia"/>
          <w:sz w:val="32"/>
          <w:szCs w:val="32"/>
        </w:rPr>
        <w:t>月”，</w:t>
      </w:r>
      <w:r>
        <w:rPr>
          <w:rFonts w:ascii="仿宋" w:eastAsia="仿宋" w:hAnsi="仿宋" w:hint="eastAsia"/>
          <w:sz w:val="32"/>
          <w:szCs w:val="32"/>
          <w:highlight w:val="green"/>
        </w:rPr>
        <w:t>如：</w:t>
      </w:r>
      <w:r>
        <w:rPr>
          <w:rFonts w:ascii="仿宋" w:eastAsia="仿宋" w:hAnsi="仿宋"/>
          <w:sz w:val="32"/>
          <w:szCs w:val="32"/>
          <w:highlight w:val="green"/>
        </w:rPr>
        <w:t>202</w:t>
      </w:r>
      <w:r w:rsidR="004065CE">
        <w:rPr>
          <w:rFonts w:ascii="仿宋" w:eastAsia="仿宋" w:hAnsi="仿宋" w:hint="eastAsia"/>
          <w:sz w:val="32"/>
          <w:szCs w:val="32"/>
          <w:highlight w:val="green"/>
        </w:rPr>
        <w:t>3</w:t>
      </w:r>
      <w:r>
        <w:rPr>
          <w:rFonts w:ascii="仿宋" w:eastAsia="仿宋" w:hAnsi="仿宋" w:hint="eastAsia"/>
          <w:sz w:val="32"/>
          <w:szCs w:val="32"/>
          <w:highlight w:val="green"/>
        </w:rPr>
        <w:t>年</w:t>
      </w:r>
      <w:r>
        <w:rPr>
          <w:rFonts w:ascii="仿宋" w:eastAsia="仿宋" w:hAnsi="仿宋"/>
          <w:sz w:val="32"/>
          <w:szCs w:val="32"/>
          <w:highlight w:val="green"/>
        </w:rPr>
        <w:t>5</w:t>
      </w:r>
      <w:r>
        <w:rPr>
          <w:rFonts w:ascii="仿宋" w:eastAsia="仿宋" w:hAnsi="仿宋" w:hint="eastAsia"/>
          <w:sz w:val="32"/>
          <w:szCs w:val="32"/>
          <w:highlight w:val="green"/>
        </w:rPr>
        <w:t>月。</w:t>
      </w:r>
    </w:p>
    <w:p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（七）“家庭经济情况”栏目</w:t>
      </w:r>
    </w:p>
    <w:p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“家庭户口”和“认定情况”里</w:t>
      </w:r>
      <w:r>
        <w:rPr>
          <w:rFonts w:ascii="仿宋" w:eastAsia="仿宋" w:hAnsi="仿宋"/>
          <w:sz w:val="32"/>
          <w:szCs w:val="32"/>
        </w:rPr>
        <w:t>A</w:t>
      </w:r>
      <w:r>
        <w:rPr>
          <w:rFonts w:ascii="仿宋" w:eastAsia="仿宋" w:hAnsi="仿宋" w:hint="eastAsia"/>
          <w:sz w:val="32"/>
          <w:szCs w:val="32"/>
        </w:rPr>
        <w:t>、</w:t>
      </w:r>
      <w:r>
        <w:rPr>
          <w:rFonts w:ascii="仿宋" w:eastAsia="仿宋" w:hAnsi="仿宋"/>
          <w:sz w:val="32"/>
          <w:szCs w:val="32"/>
        </w:rPr>
        <w:t>B</w:t>
      </w:r>
      <w:r>
        <w:rPr>
          <w:rFonts w:ascii="仿宋" w:eastAsia="仿宋" w:hAnsi="仿宋" w:hint="eastAsia"/>
          <w:sz w:val="32"/>
          <w:szCs w:val="32"/>
        </w:rPr>
        <w:t>选项，</w:t>
      </w:r>
      <w:r w:rsidR="00EB3F0A" w:rsidRPr="00EB3F0A">
        <w:rPr>
          <w:rFonts w:ascii="仿宋" w:eastAsia="仿宋" w:hAnsi="仿宋" w:hint="eastAsia"/>
          <w:sz w:val="32"/>
          <w:szCs w:val="32"/>
          <w:highlight w:val="yellow"/>
        </w:rPr>
        <w:t>电子稿和</w:t>
      </w:r>
      <w:r w:rsidRPr="00EB3F0A">
        <w:rPr>
          <w:rFonts w:ascii="仿宋" w:eastAsia="仿宋" w:hAnsi="仿宋" w:hint="eastAsia"/>
          <w:sz w:val="32"/>
          <w:szCs w:val="32"/>
          <w:highlight w:val="yellow"/>
        </w:rPr>
        <w:t>纸质稿上用打勾方式选择</w:t>
      </w:r>
      <w:r w:rsidR="00EB3F0A" w:rsidRPr="00EB3F0A">
        <w:rPr>
          <w:rFonts w:ascii="仿宋" w:eastAsia="仿宋" w:hAnsi="仿宋" w:hint="eastAsia"/>
          <w:sz w:val="32"/>
          <w:szCs w:val="32"/>
          <w:highlight w:val="yellow"/>
        </w:rPr>
        <w:t>。</w:t>
      </w:r>
    </w:p>
    <w:p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（八）“申请理由”栏目</w:t>
      </w:r>
    </w:p>
    <w:p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能如实反映国家奖学金申请学生学习成绩优异，社会实践、创新能力、综合素质等方面特别突出；能如实反映国家励志奖学金申请学生学习成绩、思想道德等各方面情况。字数控制在</w:t>
      </w:r>
      <w:r>
        <w:rPr>
          <w:rFonts w:ascii="仿宋" w:eastAsia="仿宋" w:hAnsi="仿宋"/>
          <w:sz w:val="32"/>
          <w:szCs w:val="32"/>
        </w:rPr>
        <w:t>200</w:t>
      </w:r>
      <w:r>
        <w:rPr>
          <w:rFonts w:ascii="仿宋" w:eastAsia="仿宋" w:hAnsi="仿宋" w:hint="eastAsia"/>
          <w:sz w:val="32"/>
          <w:szCs w:val="32"/>
        </w:rPr>
        <w:t>字左右。</w:t>
      </w:r>
    </w:p>
    <w:p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（九）学校意见填写说明</w:t>
      </w:r>
    </w:p>
    <w:p w:rsidR="00DF45B2" w:rsidRDefault="0009575C">
      <w:pPr>
        <w:spacing w:line="600" w:lineRule="exact"/>
        <w:ind w:firstLineChars="200" w:firstLine="640"/>
        <w:rPr>
          <w:rFonts w:ascii="仿宋" w:eastAsia="仿宋" w:hAnsi="仿宋"/>
          <w:sz w:val="32"/>
          <w:szCs w:val="32"/>
        </w:rPr>
      </w:pPr>
      <w:r>
        <w:rPr>
          <w:rFonts w:ascii="仿宋" w:eastAsia="仿宋" w:hAnsi="仿宋"/>
          <w:sz w:val="32"/>
          <w:szCs w:val="32"/>
        </w:rPr>
        <w:lastRenderedPageBreak/>
        <w:t>1.</w:t>
      </w:r>
      <w:r>
        <w:rPr>
          <w:rFonts w:ascii="仿宋" w:eastAsia="仿宋" w:hAnsi="仿宋" w:hint="eastAsia"/>
          <w:sz w:val="32"/>
          <w:szCs w:val="32"/>
        </w:rPr>
        <w:t>“推荐意见”栏的填写应当简明扼要，字数控制在</w:t>
      </w:r>
      <w:r>
        <w:rPr>
          <w:rFonts w:ascii="仿宋" w:eastAsia="仿宋" w:hAnsi="仿宋"/>
          <w:sz w:val="32"/>
          <w:szCs w:val="32"/>
        </w:rPr>
        <w:t>100</w:t>
      </w:r>
      <w:r>
        <w:rPr>
          <w:rFonts w:ascii="仿宋" w:eastAsia="仿宋" w:hAnsi="仿宋" w:hint="eastAsia"/>
          <w:sz w:val="32"/>
          <w:szCs w:val="32"/>
        </w:rPr>
        <w:t>字左右。推荐人必须是申请学生的辅导员或班主任，其他人无权推荐。</w:t>
      </w:r>
    </w:p>
    <w:p w:rsidR="00DF45B2" w:rsidRDefault="0009575C">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“院（系）意见”</w:t>
      </w:r>
      <w:proofErr w:type="gramStart"/>
      <w:r>
        <w:rPr>
          <w:rFonts w:ascii="仿宋" w:eastAsia="仿宋" w:hAnsi="仿宋" w:hint="eastAsia"/>
          <w:sz w:val="32"/>
          <w:szCs w:val="32"/>
        </w:rPr>
        <w:t>栏须写明</w:t>
      </w:r>
      <w:proofErr w:type="gramEnd"/>
      <w:r>
        <w:rPr>
          <w:rFonts w:ascii="仿宋" w:eastAsia="仿宋" w:hAnsi="仿宋" w:hint="eastAsia"/>
          <w:sz w:val="32"/>
          <w:szCs w:val="32"/>
        </w:rPr>
        <w:t>“同意”或“不同意”。</w:t>
      </w:r>
      <w:r>
        <w:rPr>
          <w:rFonts w:ascii="仿宋" w:eastAsia="仿宋" w:hAnsi="仿宋"/>
          <w:sz w:val="32"/>
          <w:szCs w:val="32"/>
        </w:rPr>
        <w:t xml:space="preserve"> </w:t>
      </w:r>
    </w:p>
    <w:p w:rsidR="00DF45B2" w:rsidRDefault="0009575C">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“学校意见”栏应写明公示天数。</w:t>
      </w:r>
    </w:p>
    <w:p w:rsidR="00DF45B2" w:rsidRDefault="0009575C">
      <w:pPr>
        <w:spacing w:line="600" w:lineRule="exact"/>
        <w:ind w:firstLineChars="200" w:firstLine="640"/>
        <w:rPr>
          <w:rFonts w:ascii="仿宋" w:eastAsia="仿宋" w:hAnsi="仿宋"/>
          <w:sz w:val="32"/>
          <w:szCs w:val="32"/>
        </w:rPr>
      </w:pPr>
      <w:r>
        <w:rPr>
          <w:rFonts w:ascii="仿宋" w:eastAsia="仿宋" w:hAnsi="仿宋"/>
          <w:sz w:val="32"/>
          <w:szCs w:val="32"/>
        </w:rPr>
        <w:t xml:space="preserve">4. </w:t>
      </w:r>
      <w:r>
        <w:rPr>
          <w:rFonts w:ascii="仿宋" w:eastAsia="仿宋" w:hAnsi="仿宋" w:hint="eastAsia"/>
          <w:sz w:val="32"/>
          <w:szCs w:val="32"/>
        </w:rPr>
        <w:t>各级评审时间填写要大致符合评审程序。</w:t>
      </w:r>
    </w:p>
    <w:p w:rsidR="00DF45B2" w:rsidRDefault="0009575C">
      <w:pPr>
        <w:keepNext/>
        <w:keepLines/>
        <w:spacing w:line="600" w:lineRule="exact"/>
        <w:ind w:firstLineChars="200" w:firstLine="643"/>
        <w:outlineLvl w:val="1"/>
        <w:rPr>
          <w:rFonts w:ascii="仿宋" w:eastAsia="仿宋" w:hAnsi="仿宋"/>
          <w:b/>
          <w:bCs/>
          <w:sz w:val="32"/>
          <w:szCs w:val="32"/>
        </w:rPr>
      </w:pPr>
      <w:r>
        <w:rPr>
          <w:rFonts w:ascii="仿宋" w:eastAsia="仿宋" w:hAnsi="仿宋" w:hint="eastAsia"/>
          <w:b/>
          <w:bCs/>
          <w:sz w:val="32"/>
          <w:szCs w:val="32"/>
        </w:rPr>
        <w:t>三、</w:t>
      </w:r>
      <w:r>
        <w:rPr>
          <w:rFonts w:ascii="仿宋" w:eastAsia="仿宋" w:hAnsi="仿宋" w:cs="宋体" w:hint="eastAsia"/>
          <w:b/>
          <w:bCs/>
          <w:sz w:val="32"/>
          <w:szCs w:val="32"/>
        </w:rPr>
        <w:t>名单表</w:t>
      </w:r>
      <w:r>
        <w:rPr>
          <w:rFonts w:ascii="仿宋" w:eastAsia="仿宋" w:hAnsi="仿宋" w:hint="eastAsia"/>
          <w:b/>
          <w:bCs/>
          <w:sz w:val="32"/>
          <w:szCs w:val="32"/>
        </w:rPr>
        <w:t>填写说明</w:t>
      </w:r>
    </w:p>
    <w:p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（一）名单</w:t>
      </w:r>
      <w:proofErr w:type="gramStart"/>
      <w:r>
        <w:rPr>
          <w:rFonts w:ascii="仿宋" w:eastAsia="仿宋" w:hAnsi="仿宋" w:hint="eastAsia"/>
          <w:sz w:val="32"/>
          <w:szCs w:val="32"/>
        </w:rPr>
        <w:t>表电子稿</w:t>
      </w:r>
      <w:proofErr w:type="gramEnd"/>
      <w:r>
        <w:rPr>
          <w:rFonts w:ascii="仿宋" w:eastAsia="仿宋" w:hAnsi="仿宋" w:hint="eastAsia"/>
          <w:sz w:val="32"/>
          <w:szCs w:val="32"/>
        </w:rPr>
        <w:t>单元格内容要水平、垂直居中对齐。</w:t>
      </w:r>
    </w:p>
    <w:p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（二）“学生姓名”一列字与字间不得有间隔。“入学年月”按“</w:t>
      </w:r>
      <w:r>
        <w:rPr>
          <w:rFonts w:ascii="仿宋" w:eastAsia="仿宋" w:hAnsi="仿宋"/>
          <w:sz w:val="32"/>
          <w:szCs w:val="32"/>
        </w:rPr>
        <w:t>XXXX</w:t>
      </w:r>
      <w:r>
        <w:rPr>
          <w:rFonts w:ascii="仿宋" w:eastAsia="仿宋" w:hAnsi="仿宋" w:hint="eastAsia"/>
          <w:sz w:val="32"/>
          <w:szCs w:val="32"/>
        </w:rPr>
        <w:t>年</w:t>
      </w:r>
      <w:r>
        <w:rPr>
          <w:rFonts w:ascii="仿宋" w:eastAsia="仿宋" w:hAnsi="仿宋"/>
          <w:sz w:val="32"/>
          <w:szCs w:val="32"/>
        </w:rPr>
        <w:t>X</w:t>
      </w:r>
      <w:r>
        <w:rPr>
          <w:rFonts w:ascii="仿宋" w:eastAsia="仿宋" w:hAnsi="仿宋" w:hint="eastAsia"/>
          <w:sz w:val="32"/>
          <w:szCs w:val="32"/>
        </w:rPr>
        <w:t>月”格式填写，如：</w:t>
      </w:r>
      <w:r>
        <w:rPr>
          <w:rFonts w:ascii="仿宋" w:eastAsia="仿宋" w:hAnsi="仿宋"/>
          <w:sz w:val="32"/>
          <w:szCs w:val="32"/>
        </w:rPr>
        <w:t>20</w:t>
      </w:r>
      <w:r>
        <w:rPr>
          <w:rFonts w:ascii="仿宋" w:eastAsia="仿宋" w:hAnsi="仿宋" w:hint="eastAsia"/>
          <w:sz w:val="32"/>
          <w:szCs w:val="32"/>
        </w:rPr>
        <w:t>14年</w:t>
      </w:r>
      <w:r>
        <w:rPr>
          <w:rFonts w:ascii="仿宋" w:eastAsia="仿宋" w:hAnsi="仿宋"/>
          <w:sz w:val="32"/>
          <w:szCs w:val="32"/>
        </w:rPr>
        <w:t>5</w:t>
      </w:r>
      <w:r>
        <w:rPr>
          <w:rFonts w:ascii="仿宋" w:eastAsia="仿宋" w:hAnsi="仿宋" w:hint="eastAsia"/>
          <w:sz w:val="32"/>
          <w:szCs w:val="32"/>
        </w:rPr>
        <w:t>月。</w:t>
      </w:r>
    </w:p>
    <w:p w:rsidR="00DF45B2" w:rsidRDefault="0009575C">
      <w:pPr>
        <w:spacing w:line="600" w:lineRule="exact"/>
        <w:ind w:firstLineChars="200" w:firstLine="640"/>
        <w:rPr>
          <w:rFonts w:ascii="仿宋" w:eastAsia="仿宋" w:hAnsi="仿宋"/>
          <w:sz w:val="32"/>
          <w:szCs w:val="32"/>
        </w:rPr>
      </w:pPr>
      <w:r>
        <w:rPr>
          <w:rFonts w:ascii="仿宋" w:eastAsia="仿宋" w:hAnsi="仿宋" w:hint="eastAsia"/>
          <w:sz w:val="32"/>
          <w:szCs w:val="32"/>
        </w:rPr>
        <w:t>（三）“经办人”、“联系电话”、“电子信箱”为必填项目。</w:t>
      </w:r>
    </w:p>
    <w:p w:rsidR="00DF45B2" w:rsidRDefault="0009575C" w:rsidP="00EB3F0A">
      <w:pPr>
        <w:spacing w:line="600" w:lineRule="exact"/>
        <w:ind w:firstLineChars="200" w:firstLine="640"/>
        <w:rPr>
          <w:rFonts w:ascii="仿宋" w:eastAsia="仿宋" w:hAnsi="仿宋"/>
          <w:sz w:val="32"/>
          <w:szCs w:val="32"/>
        </w:rPr>
      </w:pPr>
      <w:r>
        <w:rPr>
          <w:rFonts w:ascii="仿宋" w:eastAsia="仿宋" w:hAnsi="仿宋" w:hint="eastAsia"/>
          <w:sz w:val="32"/>
          <w:szCs w:val="32"/>
        </w:rPr>
        <w:t>（四）各类名单表必须加盖</w:t>
      </w:r>
      <w:r w:rsidR="00EB3F0A">
        <w:rPr>
          <w:rFonts w:ascii="仿宋" w:eastAsia="仿宋" w:hAnsi="仿宋" w:hint="eastAsia"/>
          <w:sz w:val="32"/>
          <w:szCs w:val="32"/>
        </w:rPr>
        <w:t>学院</w:t>
      </w:r>
      <w:r>
        <w:rPr>
          <w:rFonts w:ascii="仿宋" w:eastAsia="仿宋" w:hAnsi="仿宋" w:hint="eastAsia"/>
          <w:sz w:val="32"/>
          <w:szCs w:val="32"/>
        </w:rPr>
        <w:t>公章，不得使用</w:t>
      </w:r>
      <w:r w:rsidR="00EB3F0A">
        <w:rPr>
          <w:rFonts w:ascii="仿宋" w:eastAsia="仿宋" w:hAnsi="仿宋" w:hint="eastAsia"/>
          <w:sz w:val="32"/>
          <w:szCs w:val="32"/>
        </w:rPr>
        <w:t>其它</w:t>
      </w:r>
      <w:r>
        <w:rPr>
          <w:rFonts w:ascii="仿宋" w:eastAsia="仿宋" w:hAnsi="仿宋" w:hint="eastAsia"/>
          <w:sz w:val="32"/>
          <w:szCs w:val="32"/>
        </w:rPr>
        <w:t>章替代。</w:t>
      </w:r>
    </w:p>
    <w:sectPr w:rsidR="00DF45B2">
      <w:footerReference w:type="even" r:id="rId10"/>
      <w:footerReference w:type="default" r:id="rId11"/>
      <w:footnotePr>
        <w:numFmt w:val="decimalEnclosedCircleChinese"/>
      </w:footnotePr>
      <w:pgSz w:w="11906" w:h="16838"/>
      <w:pgMar w:top="1134" w:right="1021" w:bottom="1134" w:left="1021" w:header="851" w:footer="1418" w:gutter="0"/>
      <w:pgNumType w:fmt="numberInDash" w:start="5"/>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4C5" w:rsidRDefault="006064C5">
      <w:r>
        <w:separator/>
      </w:r>
    </w:p>
  </w:endnote>
  <w:endnote w:type="continuationSeparator" w:id="0">
    <w:p w:rsidR="006064C5" w:rsidRDefault="0060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B2" w:rsidRDefault="0009575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F45B2" w:rsidRDefault="00DF45B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B2" w:rsidRDefault="00DF45B2">
    <w:pPr>
      <w:pStyle w:val="a4"/>
      <w:framePr w:wrap="around" w:vAnchor="text" w:hAnchor="page" w:x="5398" w:yAlign="center"/>
      <w:rPr>
        <w:rStyle w:val="a6"/>
        <w:sz w:val="24"/>
        <w:szCs w:val="24"/>
      </w:rPr>
    </w:pPr>
  </w:p>
  <w:p w:rsidR="00DF45B2" w:rsidRDefault="00DF45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4C5" w:rsidRDefault="006064C5">
      <w:r>
        <w:separator/>
      </w:r>
    </w:p>
  </w:footnote>
  <w:footnote w:type="continuationSeparator" w:id="0">
    <w:p w:rsidR="006064C5" w:rsidRDefault="00606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B77CC1"/>
    <w:multiLevelType w:val="singleLevel"/>
    <w:tmpl w:val="EAB77CC1"/>
    <w:lvl w:ilvl="0">
      <w:start w:val="1"/>
      <w:numFmt w:val="decimal"/>
      <w:lvlText w:val="%1."/>
      <w:lvlJc w:val="left"/>
      <w:pPr>
        <w:tabs>
          <w:tab w:val="num"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NzJhM2UzYTlmOWNmNTdkZTQ2MmMyNmI2MTM1NzAifQ=="/>
  </w:docVars>
  <w:rsids>
    <w:rsidRoot w:val="0022588B"/>
    <w:rsid w:val="00086F81"/>
    <w:rsid w:val="0009575C"/>
    <w:rsid w:val="000D5048"/>
    <w:rsid w:val="0013037E"/>
    <w:rsid w:val="001C2C2F"/>
    <w:rsid w:val="0022588B"/>
    <w:rsid w:val="00231D99"/>
    <w:rsid w:val="002A3C61"/>
    <w:rsid w:val="002C2662"/>
    <w:rsid w:val="002D44A0"/>
    <w:rsid w:val="002D5B37"/>
    <w:rsid w:val="00325761"/>
    <w:rsid w:val="00356423"/>
    <w:rsid w:val="003E3713"/>
    <w:rsid w:val="004065CE"/>
    <w:rsid w:val="004A1254"/>
    <w:rsid w:val="004E5262"/>
    <w:rsid w:val="00507912"/>
    <w:rsid w:val="00560E13"/>
    <w:rsid w:val="005626D8"/>
    <w:rsid w:val="006064C5"/>
    <w:rsid w:val="00666AFC"/>
    <w:rsid w:val="006709A3"/>
    <w:rsid w:val="00750E93"/>
    <w:rsid w:val="007973EF"/>
    <w:rsid w:val="009228C7"/>
    <w:rsid w:val="00A5740F"/>
    <w:rsid w:val="00AB59BE"/>
    <w:rsid w:val="00B352C8"/>
    <w:rsid w:val="00B4388E"/>
    <w:rsid w:val="00BB02DC"/>
    <w:rsid w:val="00BF222C"/>
    <w:rsid w:val="00C27080"/>
    <w:rsid w:val="00DF45B2"/>
    <w:rsid w:val="00EB3F0A"/>
    <w:rsid w:val="00EE41E4"/>
    <w:rsid w:val="00FC74C0"/>
    <w:rsid w:val="051F5E41"/>
    <w:rsid w:val="0FF66AA8"/>
    <w:rsid w:val="158935EA"/>
    <w:rsid w:val="166602CF"/>
    <w:rsid w:val="33F235B0"/>
    <w:rsid w:val="345A7EE9"/>
    <w:rsid w:val="38915D74"/>
    <w:rsid w:val="39CD0B45"/>
    <w:rsid w:val="45CD23DA"/>
    <w:rsid w:val="503A0EA6"/>
    <w:rsid w:val="668276C8"/>
    <w:rsid w:val="708D1741"/>
    <w:rsid w:val="716727A1"/>
    <w:rsid w:val="75392CD5"/>
    <w:rsid w:val="7CA67A8B"/>
    <w:rsid w:val="7E8C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0">
    <w:name w:val="页脚 Char"/>
    <w:basedOn w:val="a0"/>
    <w:link w:val="a4"/>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0">
    <w:name w:val="页脚 Char"/>
    <w:basedOn w:val="a0"/>
    <w:link w:val="a4"/>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631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E4E22-E801-412C-9EE5-56FBDF16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张俏</cp:lastModifiedBy>
  <cp:revision>15</cp:revision>
  <cp:lastPrinted>2017-10-10T03:54:00Z</cp:lastPrinted>
  <dcterms:created xsi:type="dcterms:W3CDTF">2017-10-10T04:04:00Z</dcterms:created>
  <dcterms:modified xsi:type="dcterms:W3CDTF">2023-09-13T00:55:00Z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2C0811628D5A4F77BD724B53E028BEC9</vt:lpwstr>
  </property>
</Properties>
</file>