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567"/>
        <w:jc w:val="center"/>
        <w:rPr>
          <w:rFonts w:eastAsia="Times New Roman" w:cs="Times New Roman"/>
          <w:color w:val="000000"/>
          <w:sz w:val="26"/>
          <w:szCs w:val="26"/>
        </w:rPr>
      </w:pPr>
    </w:p>
    <w:p>
      <w:pPr>
        <w:pStyle w:val="3"/>
        <w:ind w:firstLine="567"/>
        <w:jc w:val="center"/>
        <w:rPr>
          <w:sz w:val="26"/>
          <w:szCs w:val="26"/>
        </w:rPr>
      </w:pPr>
      <w:bookmarkStart w:id="0" w:name="OLE_LINK5"/>
      <w:r>
        <w:rPr>
          <w:smallCaps/>
          <w:sz w:val="26"/>
          <w:szCs w:val="26"/>
        </w:rPr>
        <w:t>MINISTRY OF EDUCATION AND SCIENCE OF UKRAINE</w:t>
      </w:r>
    </w:p>
    <w:p>
      <w:pPr>
        <w:pStyle w:val="3"/>
        <w:spacing w:before="240"/>
        <w:jc w:val="center"/>
        <w:rPr>
          <w:sz w:val="26"/>
          <w:szCs w:val="26"/>
        </w:rPr>
      </w:pPr>
      <w:r>
        <w:rPr>
          <w:smallCaps/>
          <w:sz w:val="26"/>
          <w:szCs w:val="26"/>
        </w:rPr>
        <w:t>V.N. KARAZIN KHARKIV NATIONAL UNIVERSITY (</w:t>
      </w:r>
      <w:r>
        <w:rPr>
          <w:smallCaps/>
          <w:color w:val="FF0000"/>
          <w:sz w:val="26"/>
          <w:szCs w:val="26"/>
        </w:rPr>
        <w:t>T</w:t>
      </w:r>
      <w:r>
        <w:rPr>
          <w:rFonts w:hint="eastAsia" w:eastAsia="宋体"/>
          <w:smallCaps/>
          <w:color w:val="FF0000"/>
          <w:sz w:val="26"/>
          <w:szCs w:val="26"/>
          <w:lang w:val="en-US" w:eastAsia="zh-CN"/>
        </w:rPr>
        <w:t>.</w:t>
      </w:r>
      <w:r>
        <w:rPr>
          <w:smallCaps/>
          <w:color w:val="FF0000"/>
          <w:sz w:val="26"/>
          <w:szCs w:val="26"/>
        </w:rPr>
        <w:t xml:space="preserve"> N</w:t>
      </w:r>
      <w:r>
        <w:rPr>
          <w:rFonts w:hint="eastAsia" w:eastAsia="宋体"/>
          <w:smallCaps/>
          <w:color w:val="FF0000"/>
          <w:sz w:val="26"/>
          <w:szCs w:val="26"/>
          <w:lang w:val="en-US" w:eastAsia="zh-CN"/>
        </w:rPr>
        <w:t xml:space="preserve">. </w:t>
      </w:r>
      <w:r>
        <w:rPr>
          <w:smallCaps/>
          <w:color w:val="FF0000"/>
          <w:sz w:val="26"/>
          <w:szCs w:val="26"/>
        </w:rPr>
        <w:t>Roman 13pt</w:t>
      </w:r>
      <w:r>
        <w:rPr>
          <w:smallCaps/>
          <w:sz w:val="26"/>
          <w:szCs w:val="26"/>
        </w:rPr>
        <w:t>)</w:t>
      </w:r>
    </w:p>
    <w:bookmarkEnd w:id="0"/>
    <w:p>
      <w:pPr>
        <w:pStyle w:val="3"/>
        <w:ind w:firstLine="567"/>
        <w:jc w:val="center"/>
        <w:rPr>
          <w:rFonts w:eastAsia="Times New Roman" w:cs="Times New Roman"/>
          <w:color w:val="000000"/>
          <w:sz w:val="26"/>
          <w:szCs w:val="26"/>
        </w:rPr>
      </w:pPr>
    </w:p>
    <w:p>
      <w:pPr>
        <w:pStyle w:val="3"/>
        <w:ind w:firstLine="567"/>
        <w:jc w:val="center"/>
        <w:rPr>
          <w:rFonts w:eastAsia="Times New Roman" w:cs="Times New Roman"/>
          <w:color w:val="000000"/>
          <w:sz w:val="26"/>
          <w:szCs w:val="26"/>
          <w:highlight w:val="none"/>
        </w:rPr>
      </w:pPr>
      <w:r>
        <w:rPr>
          <w:b/>
          <w:sz w:val="28"/>
          <w:szCs w:val="28"/>
          <w:highlight w:val="none"/>
        </w:rPr>
        <w:t xml:space="preserve">Inorganic chemistry department </w:t>
      </w:r>
    </w:p>
    <w:p>
      <w:pPr>
        <w:pStyle w:val="3"/>
        <w:rPr>
          <w:rFonts w:eastAsia="Times New Roman" w:cs="Times New Roman"/>
          <w:color w:val="000000"/>
          <w:sz w:val="26"/>
          <w:szCs w:val="26"/>
        </w:rPr>
      </w:pPr>
    </w:p>
    <w:p>
      <w:pPr>
        <w:pStyle w:val="3"/>
        <w:rPr>
          <w:rFonts w:eastAsia="Times New Roman" w:cs="Times New Roman"/>
          <w:color w:val="000000"/>
          <w:sz w:val="26"/>
          <w:szCs w:val="26"/>
        </w:rPr>
      </w:pPr>
      <w:r>
        <w:rPr>
          <w:sz w:val="26"/>
          <w:szCs w:val="26"/>
        </w:rPr>
        <w:t>UDC</w:t>
      </w:r>
      <w:r>
        <w:rPr>
          <w:rFonts w:eastAsia="Times New Roman" w:cs="Times New Roman"/>
          <w:color w:val="000000"/>
          <w:sz w:val="26"/>
          <w:szCs w:val="26"/>
        </w:rPr>
        <w:t xml:space="preserve"> 541.35</w:t>
      </w:r>
    </w:p>
    <w:p>
      <w:pPr>
        <w:pStyle w:val="3"/>
        <w:tabs>
          <w:tab w:val="left" w:pos="3686"/>
        </w:tabs>
        <w:ind w:firstLine="567"/>
        <w:rPr>
          <w:rFonts w:eastAsia="Times New Roman" w:cs="Times New Roman"/>
          <w:color w:val="000000"/>
          <w:sz w:val="26"/>
          <w:szCs w:val="26"/>
        </w:rPr>
      </w:pPr>
    </w:p>
    <w:p>
      <w:pPr>
        <w:pStyle w:val="3"/>
        <w:tabs>
          <w:tab w:val="left" w:pos="3686"/>
        </w:tabs>
        <w:ind w:firstLine="567"/>
        <w:rPr>
          <w:rFonts w:eastAsia="Times New Roman" w:cs="Times New Roman"/>
          <w:color w:val="000000"/>
          <w:sz w:val="26"/>
          <w:szCs w:val="26"/>
        </w:rPr>
      </w:pPr>
      <w:r>
        <w:rPr>
          <w:rFonts w:eastAsia="Times New Roman" w:cs="Times New Roman"/>
          <w:color w:val="000000"/>
          <w:sz w:val="26"/>
          <w:szCs w:val="26"/>
        </w:rPr>
        <w:tab/>
      </w:r>
      <w:r>
        <w:rPr>
          <w:i/>
          <w:sz w:val="26"/>
          <w:szCs w:val="26"/>
        </w:rPr>
        <w:t>Allow for defense</w:t>
      </w:r>
      <w:r>
        <w:rPr>
          <w:rFonts w:eastAsia="Times New Roman" w:cs="Times New Roman"/>
          <w:color w:val="000000"/>
          <w:sz w:val="26"/>
          <w:szCs w:val="26"/>
        </w:rPr>
        <w:t xml:space="preserve"> </w:t>
      </w:r>
    </w:p>
    <w:p>
      <w:pPr>
        <w:pStyle w:val="3"/>
        <w:tabs>
          <w:tab w:val="left" w:pos="3686"/>
          <w:tab w:val="left" w:pos="6804"/>
        </w:tabs>
        <w:ind w:firstLine="567"/>
        <w:rPr>
          <w:rFonts w:eastAsia="Times New Roman" w:cs="Times New Roman"/>
          <w:color w:val="000000"/>
          <w:sz w:val="26"/>
          <w:szCs w:val="26"/>
        </w:rPr>
      </w:pPr>
      <w:r>
        <w:rPr>
          <w:rFonts w:eastAsia="Times New Roman" w:cs="Times New Roman"/>
          <w:color w:val="000000"/>
          <w:sz w:val="26"/>
          <w:szCs w:val="26"/>
        </w:rPr>
        <w:tab/>
      </w:r>
      <w:r>
        <w:rPr>
          <w:rFonts w:eastAsia="Times New Roman" w:cs="Times New Roman"/>
          <w:color w:val="000000"/>
          <w:sz w:val="26"/>
          <w:szCs w:val="26"/>
        </w:rPr>
        <w:t xml:space="preserve">_________________       </w:t>
      </w:r>
      <w:r>
        <w:rPr>
          <w:sz w:val="26"/>
          <w:szCs w:val="26"/>
        </w:rPr>
        <w:t>Head of the department</w:t>
      </w:r>
      <w:r>
        <w:rPr>
          <w:rFonts w:eastAsia="Times New Roman" w:cs="Times New Roman"/>
          <w:color w:val="000000"/>
          <w:sz w:val="26"/>
          <w:szCs w:val="26"/>
        </w:rPr>
        <w:t xml:space="preserve">   </w:t>
      </w:r>
    </w:p>
    <w:p>
      <w:pPr>
        <w:pStyle w:val="3"/>
        <w:tabs>
          <w:tab w:val="left" w:pos="3686"/>
          <w:tab w:val="left" w:pos="6804"/>
        </w:tabs>
        <w:ind w:left="3540"/>
        <w:rPr>
          <w:rFonts w:eastAsia="Times New Roman" w:cs="Times New Roman"/>
          <w:color w:val="000000"/>
          <w:sz w:val="26"/>
          <w:szCs w:val="26"/>
        </w:rPr>
      </w:pPr>
      <w:r>
        <w:rPr>
          <w:rFonts w:eastAsia="Times New Roman" w:cs="Times New Roman"/>
          <w:color w:val="000000"/>
          <w:sz w:val="26"/>
          <w:szCs w:val="26"/>
        </w:rPr>
        <w:tab/>
      </w:r>
      <w:r>
        <w:rPr>
          <w:rFonts w:eastAsia="Times New Roman" w:cs="Times New Roman"/>
          <w:color w:val="000000"/>
          <w:sz w:val="26"/>
          <w:szCs w:val="26"/>
        </w:rPr>
        <w:t xml:space="preserve">«___» _______  2024  </w:t>
      </w:r>
      <w:r>
        <w:rPr>
          <w:sz w:val="26"/>
          <w:szCs w:val="26"/>
        </w:rPr>
        <w:t xml:space="preserve"> </w:t>
      </w:r>
      <w:r>
        <w:rPr>
          <w:rFonts w:eastAsia="Times New Roman" w:cs="Times New Roman"/>
          <w:color w:val="000000"/>
          <w:sz w:val="26"/>
          <w:szCs w:val="26"/>
        </w:rPr>
        <w:t xml:space="preserve">   </w:t>
      </w:r>
      <w:r>
        <w:rPr>
          <w:sz w:val="26"/>
          <w:szCs w:val="26"/>
        </w:rPr>
        <w:t xml:space="preserve">Last name </w:t>
      </w:r>
      <w:r>
        <w:rPr>
          <w:caps/>
          <w:sz w:val="26"/>
          <w:szCs w:val="26"/>
        </w:rPr>
        <w:t>First name</w:t>
      </w:r>
      <w:r>
        <w:rPr>
          <w:sz w:val="26"/>
          <w:szCs w:val="26"/>
        </w:rPr>
        <w:t xml:space="preserve"> of      </w:t>
      </w:r>
    </w:p>
    <w:p>
      <w:pPr>
        <w:pStyle w:val="3"/>
        <w:ind w:firstLine="567"/>
        <w:jc w:val="center"/>
        <w:rPr>
          <w:rFonts w:eastAsia="Times New Roman" w:cs="Times New Roman"/>
          <w:color w:val="000000"/>
          <w:sz w:val="26"/>
          <w:szCs w:val="26"/>
        </w:rPr>
      </w:pP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ab/>
      </w:r>
      <w:r>
        <w:rPr>
          <w:rFonts w:eastAsia="Times New Roman" w:cs="Times New Roman"/>
          <w:color w:val="000000"/>
          <w:sz w:val="26"/>
          <w:szCs w:val="26"/>
        </w:rPr>
        <w:t xml:space="preserve">   </w:t>
      </w:r>
      <w:r>
        <w:rPr>
          <w:sz w:val="26"/>
          <w:szCs w:val="26"/>
        </w:rPr>
        <w:t>Head of the department</w:t>
      </w:r>
    </w:p>
    <w:p>
      <w:pPr>
        <w:pStyle w:val="3"/>
        <w:ind w:firstLine="567"/>
        <w:jc w:val="center"/>
        <w:rPr>
          <w:sz w:val="26"/>
          <w:szCs w:val="26"/>
        </w:rPr>
      </w:pPr>
    </w:p>
    <w:p>
      <w:pPr>
        <w:pStyle w:val="3"/>
        <w:ind w:firstLine="567"/>
        <w:jc w:val="center"/>
        <w:rPr>
          <w:sz w:val="26"/>
          <w:szCs w:val="26"/>
        </w:rPr>
      </w:pPr>
    </w:p>
    <w:p>
      <w:pPr>
        <w:pStyle w:val="3"/>
        <w:ind w:firstLine="567"/>
        <w:jc w:val="center"/>
        <w:rPr>
          <w:b/>
          <w:sz w:val="26"/>
          <w:szCs w:val="26"/>
          <w:highlight w:val="green"/>
        </w:rPr>
      </w:pPr>
      <w:bookmarkStart w:id="1" w:name="OLE_LINK6"/>
      <w:r>
        <w:rPr>
          <w:b/>
          <w:sz w:val="26"/>
          <w:szCs w:val="26"/>
          <w:highlight w:val="green"/>
        </w:rPr>
        <w:t>DIPLOMA BACHELOR THESIS</w:t>
      </w:r>
    </w:p>
    <w:p>
      <w:pPr>
        <w:pStyle w:val="3"/>
        <w:ind w:firstLine="567"/>
        <w:jc w:val="center"/>
        <w:rPr>
          <w:rFonts w:eastAsia="Times New Roman" w:cs="Times New Roman"/>
          <w:color w:val="000000"/>
          <w:sz w:val="26"/>
          <w:szCs w:val="26"/>
          <w:highlight w:val="green"/>
        </w:rPr>
      </w:pPr>
    </w:p>
    <w:p>
      <w:pPr>
        <w:pStyle w:val="3"/>
        <w:ind w:firstLine="567"/>
        <w:jc w:val="center"/>
        <w:rPr>
          <w:rFonts w:eastAsia="Times New Roman" w:cs="Times New Roman"/>
          <w:color w:val="000000"/>
          <w:sz w:val="26"/>
          <w:szCs w:val="26"/>
          <w:highlight w:val="green"/>
        </w:rPr>
      </w:pPr>
    </w:p>
    <w:bookmarkEnd w:id="1"/>
    <w:p>
      <w:pPr>
        <w:pStyle w:val="3"/>
        <w:tabs>
          <w:tab w:val="left" w:pos="5954"/>
        </w:tabs>
        <w:ind w:left="5670"/>
        <w:rPr>
          <w:rFonts w:eastAsia="Times New Roman" w:cs="Times New Roman"/>
          <w:color w:val="000000"/>
          <w:sz w:val="26"/>
          <w:szCs w:val="26"/>
        </w:rPr>
      </w:pPr>
    </w:p>
    <w:p>
      <w:pPr>
        <w:pStyle w:val="3"/>
        <w:tabs>
          <w:tab w:val="left" w:pos="5954"/>
        </w:tabs>
        <w:ind w:left="5103"/>
        <w:rPr>
          <w:rFonts w:eastAsia="Times New Roman" w:cs="Times New Roman"/>
          <w:color w:val="000000"/>
          <w:sz w:val="26"/>
          <w:szCs w:val="26"/>
        </w:rPr>
      </w:pPr>
      <w:r>
        <w:rPr>
          <w:sz w:val="26"/>
          <w:szCs w:val="26"/>
        </w:rPr>
        <w:t>Bachelor thesis</w:t>
      </w:r>
      <w:r>
        <w:rPr>
          <w:rFonts w:eastAsia="Times New Roman" w:cs="Times New Roman"/>
          <w:color w:val="000000"/>
          <w:sz w:val="26"/>
          <w:szCs w:val="26"/>
        </w:rPr>
        <w:br w:type="textWrapping"/>
      </w:r>
      <w:r>
        <w:rPr>
          <w:sz w:val="26"/>
          <w:szCs w:val="26"/>
        </w:rPr>
        <w:t>of the School of Chemistry</w:t>
      </w:r>
    </w:p>
    <w:p>
      <w:pPr>
        <w:pStyle w:val="3"/>
        <w:tabs>
          <w:tab w:val="left" w:pos="5954"/>
        </w:tabs>
        <w:ind w:left="5103"/>
        <w:rPr>
          <w:rFonts w:eastAsia="Times New Roman" w:cs="Times New Roman"/>
          <w:color w:val="FF0000"/>
          <w:sz w:val="26"/>
          <w:szCs w:val="26"/>
        </w:rPr>
      </w:pPr>
      <w:r>
        <w:rPr>
          <w:rFonts w:hint="eastAsia" w:eastAsia="宋体"/>
          <w:b/>
          <w:sz w:val="26"/>
          <w:szCs w:val="26"/>
          <w:highlight w:val="green"/>
          <w:lang w:val="en-US" w:eastAsia="zh-CN"/>
        </w:rPr>
        <w:t xml:space="preserve">WANG Xiaoming </w:t>
      </w:r>
      <w:r>
        <w:rPr>
          <w:b/>
          <w:sz w:val="26"/>
          <w:szCs w:val="26"/>
        </w:rPr>
        <w:t xml:space="preserve"> </w:t>
      </w:r>
      <w:r>
        <w:rPr>
          <w:b/>
          <w:color w:val="FF0000"/>
          <w:sz w:val="26"/>
          <w:szCs w:val="26"/>
        </w:rPr>
        <w:t>(</w:t>
      </w:r>
      <w:r>
        <w:rPr>
          <w:color w:val="FF0000"/>
          <w:sz w:val="26"/>
          <w:szCs w:val="26"/>
        </w:rPr>
        <w:t xml:space="preserve"> L</w:t>
      </w:r>
      <w:r>
        <w:rPr>
          <w:rFonts w:hint="eastAsia" w:eastAsia="宋体"/>
          <w:color w:val="FF0000"/>
          <w:sz w:val="26"/>
          <w:szCs w:val="26"/>
          <w:lang w:val="en-US" w:eastAsia="zh-CN"/>
        </w:rPr>
        <w:t>AST</w:t>
      </w:r>
      <w:r>
        <w:rPr>
          <w:color w:val="FF0000"/>
          <w:sz w:val="26"/>
          <w:szCs w:val="26"/>
        </w:rPr>
        <w:t xml:space="preserve"> name</w:t>
      </w:r>
      <w:r>
        <w:rPr>
          <w:rFonts w:hint="eastAsia" w:eastAsia="宋体"/>
          <w:color w:val="FF0000"/>
          <w:sz w:val="26"/>
          <w:szCs w:val="26"/>
          <w:lang w:val="en-US" w:eastAsia="zh-CN"/>
        </w:rPr>
        <w:t xml:space="preserve"> </w:t>
      </w:r>
      <w:r>
        <w:rPr>
          <w:color w:val="FF0000"/>
          <w:sz w:val="26"/>
          <w:szCs w:val="26"/>
        </w:rPr>
        <w:t>First name)</w:t>
      </w:r>
    </w:p>
    <w:p>
      <w:pPr>
        <w:pStyle w:val="3"/>
        <w:ind w:firstLine="6663"/>
        <w:jc w:val="both"/>
        <w:rPr>
          <w:rFonts w:eastAsia="Times New Roman" w:cs="Times New Roman"/>
          <w:color w:val="000000"/>
          <w:sz w:val="26"/>
          <w:szCs w:val="26"/>
        </w:rPr>
      </w:pPr>
    </w:p>
    <w:p>
      <w:pPr>
        <w:pStyle w:val="3"/>
        <w:ind w:firstLine="6663"/>
        <w:jc w:val="both"/>
        <w:rPr>
          <w:rFonts w:eastAsia="Times New Roman" w:cs="Times New Roman"/>
          <w:color w:val="000000"/>
          <w:sz w:val="26"/>
          <w:szCs w:val="26"/>
        </w:rPr>
      </w:pPr>
    </w:p>
    <w:p>
      <w:pPr>
        <w:pStyle w:val="3"/>
        <w:tabs>
          <w:tab w:val="left" w:pos="6804"/>
        </w:tabs>
        <w:ind w:firstLine="567"/>
        <w:jc w:val="both"/>
        <w:rPr>
          <w:rFonts w:eastAsia="Times New Roman" w:cs="Times New Roman"/>
          <w:color w:val="000000"/>
          <w:sz w:val="26"/>
          <w:szCs w:val="26"/>
        </w:rPr>
      </w:pPr>
    </w:p>
    <w:p>
      <w:pPr>
        <w:pStyle w:val="3"/>
        <w:tabs>
          <w:tab w:val="left" w:pos="6804"/>
        </w:tabs>
        <w:ind w:firstLine="567"/>
        <w:jc w:val="both"/>
        <w:rPr>
          <w:rFonts w:eastAsia="Times New Roman" w:cs="Times New Roman"/>
          <w:color w:val="000000"/>
          <w:sz w:val="26"/>
          <w:szCs w:val="26"/>
          <w:highlight w:val="none"/>
        </w:rPr>
      </w:pPr>
    </w:p>
    <w:p>
      <w:pPr>
        <w:pStyle w:val="3"/>
        <w:tabs>
          <w:tab w:val="left" w:pos="6804"/>
        </w:tabs>
        <w:ind w:firstLine="567"/>
        <w:jc w:val="both"/>
        <w:rPr>
          <w:rFonts w:eastAsia="Times New Roman" w:cs="Times New Roman"/>
          <w:color w:val="000000"/>
          <w:sz w:val="26"/>
          <w:szCs w:val="26"/>
          <w:highlight w:val="none"/>
        </w:rPr>
      </w:pPr>
      <w:r>
        <w:rPr>
          <w:sz w:val="26"/>
          <w:szCs w:val="26"/>
          <w:highlight w:val="none"/>
        </w:rPr>
        <w:t>Supervisor</w:t>
      </w:r>
    </w:p>
    <w:p>
      <w:pPr>
        <w:pStyle w:val="3"/>
        <w:tabs>
          <w:tab w:val="left" w:pos="6804"/>
        </w:tabs>
        <w:ind w:firstLine="567"/>
        <w:jc w:val="both"/>
        <w:rPr>
          <w:rFonts w:eastAsia="Times New Roman" w:cs="Times New Roman"/>
          <w:color w:val="000000"/>
          <w:sz w:val="26"/>
          <w:szCs w:val="26"/>
          <w:highlight w:val="none"/>
        </w:rPr>
      </w:pPr>
      <w:r>
        <w:rPr>
          <w:sz w:val="26"/>
          <w:szCs w:val="26"/>
          <w:highlight w:val="none"/>
        </w:rPr>
        <w:t>PhD, assoc. prof</w:t>
      </w:r>
      <w:r>
        <w:rPr>
          <w:rFonts w:eastAsia="Times New Roman" w:cs="Times New Roman"/>
          <w:color w:val="000000"/>
          <w:sz w:val="26"/>
          <w:szCs w:val="26"/>
          <w:highlight w:val="none"/>
        </w:rPr>
        <w:tab/>
      </w:r>
      <w:r>
        <w:rPr>
          <w:rFonts w:eastAsia="Times New Roman" w:cs="Times New Roman"/>
          <w:color w:val="000000"/>
          <w:sz w:val="26"/>
          <w:szCs w:val="26"/>
          <w:highlight w:val="none"/>
        </w:rPr>
        <w:t>Oleg</w:t>
      </w:r>
      <w:r>
        <w:rPr>
          <w:sz w:val="26"/>
          <w:szCs w:val="26"/>
          <w:highlight w:val="none"/>
        </w:rPr>
        <w:t xml:space="preserve"> </w:t>
      </w:r>
      <w:r>
        <w:rPr>
          <w:caps/>
          <w:sz w:val="26"/>
          <w:szCs w:val="26"/>
          <w:highlight w:val="none"/>
        </w:rPr>
        <w:t>kalugin</w:t>
      </w:r>
    </w:p>
    <w:p>
      <w:pPr>
        <w:pStyle w:val="3"/>
        <w:tabs>
          <w:tab w:val="left" w:pos="6804"/>
        </w:tabs>
        <w:ind w:firstLine="567"/>
        <w:jc w:val="both"/>
        <w:rPr>
          <w:rFonts w:hint="default" w:eastAsia="宋体" w:cs="Times New Roman"/>
          <w:color w:val="000000"/>
          <w:sz w:val="26"/>
          <w:szCs w:val="26"/>
          <w:highlight w:val="green"/>
          <w:lang w:val="en-US" w:eastAsia="zh-CN"/>
        </w:rPr>
      </w:pPr>
      <w:r>
        <w:rPr>
          <w:sz w:val="26"/>
          <w:szCs w:val="26"/>
          <w:highlight w:val="green"/>
        </w:rPr>
        <w:t>PhD, assoc. prof</w:t>
      </w:r>
      <w:r>
        <w:rPr>
          <w:rFonts w:eastAsia="Times New Roman" w:cs="Times New Roman"/>
          <w:color w:val="000000"/>
          <w:sz w:val="26"/>
          <w:szCs w:val="26"/>
          <w:highlight w:val="green"/>
        </w:rPr>
        <w:tab/>
      </w:r>
      <w:r>
        <w:rPr>
          <w:rFonts w:hint="eastAsia" w:eastAsia="宋体" w:cs="Times New Roman"/>
          <w:color w:val="000000"/>
          <w:sz w:val="26"/>
          <w:szCs w:val="26"/>
          <w:highlight w:val="green"/>
          <w:lang w:val="en-US" w:eastAsia="zh-CN"/>
        </w:rPr>
        <w:t>ZHOU Jielun(</w:t>
      </w:r>
      <w:r>
        <w:rPr>
          <w:color w:val="FF0000"/>
          <w:sz w:val="26"/>
          <w:szCs w:val="26"/>
        </w:rPr>
        <w:t xml:space="preserve"> L</w:t>
      </w:r>
      <w:r>
        <w:rPr>
          <w:rFonts w:hint="eastAsia" w:eastAsia="宋体"/>
          <w:color w:val="FF0000"/>
          <w:sz w:val="26"/>
          <w:szCs w:val="26"/>
          <w:lang w:val="en-US" w:eastAsia="zh-CN"/>
        </w:rPr>
        <w:t>AST</w:t>
      </w:r>
      <w:r>
        <w:rPr>
          <w:color w:val="FF0000"/>
          <w:sz w:val="26"/>
          <w:szCs w:val="26"/>
        </w:rPr>
        <w:t xml:space="preserve"> name</w:t>
      </w:r>
      <w:r>
        <w:rPr>
          <w:rFonts w:hint="eastAsia" w:eastAsia="宋体"/>
          <w:color w:val="FF0000"/>
          <w:sz w:val="26"/>
          <w:szCs w:val="26"/>
          <w:lang w:val="en-US" w:eastAsia="zh-CN"/>
        </w:rPr>
        <w:t xml:space="preserve"> </w:t>
      </w:r>
      <w:r>
        <w:rPr>
          <w:color w:val="FF0000"/>
          <w:sz w:val="26"/>
          <w:szCs w:val="26"/>
        </w:rPr>
        <w:t>First name</w:t>
      </w:r>
      <w:r>
        <w:rPr>
          <w:rFonts w:hint="eastAsia" w:eastAsia="宋体" w:cs="Times New Roman"/>
          <w:color w:val="000000"/>
          <w:sz w:val="26"/>
          <w:szCs w:val="26"/>
          <w:highlight w:val="green"/>
          <w:lang w:val="en-US" w:eastAsia="zh-CN"/>
        </w:rPr>
        <w:t>)</w:t>
      </w:r>
    </w:p>
    <w:p>
      <w:pPr>
        <w:pStyle w:val="3"/>
        <w:jc w:val="both"/>
        <w:rPr>
          <w:rFonts w:eastAsia="Times New Roman" w:cs="Times New Roman"/>
          <w:color w:val="000000"/>
          <w:sz w:val="26"/>
          <w:szCs w:val="26"/>
          <w:highlight w:val="none"/>
        </w:rPr>
      </w:pPr>
      <w:r>
        <w:rPr>
          <w:color w:val="FF0000"/>
          <w:sz w:val="26"/>
          <w:szCs w:val="26"/>
          <w:highlight w:val="none"/>
        </w:rPr>
        <w:t xml:space="preserve"> </w:t>
      </w: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p>
    <w:p>
      <w:pPr>
        <w:pStyle w:val="3"/>
        <w:ind w:firstLine="567"/>
        <w:jc w:val="center"/>
        <w:rPr>
          <w:sz w:val="26"/>
          <w:szCs w:val="26"/>
        </w:rPr>
      </w:pPr>
      <w:r>
        <w:rPr>
          <w:sz w:val="26"/>
          <w:szCs w:val="26"/>
        </w:rPr>
        <w:t>KHARKIV 2024</w:t>
      </w:r>
    </w:p>
    <w:p>
      <w:pPr>
        <w:pStyle w:val="3"/>
        <w:ind w:firstLine="567"/>
        <w:jc w:val="center"/>
        <w:rPr>
          <w:rFonts w:hint="eastAsia" w:eastAsia="宋体"/>
          <w:sz w:val="26"/>
          <w:szCs w:val="26"/>
          <w:lang w:val="en-US" w:eastAsia="zh-CN"/>
        </w:rPr>
        <w:sectPr>
          <w:footerReference r:id="rId5" w:type="default"/>
          <w:pgSz w:w="11906" w:h="16838"/>
          <w:pgMar w:top="1134" w:right="850" w:bottom="1134" w:left="1701" w:header="708" w:footer="708" w:gutter="0"/>
          <w:cols w:space="708" w:num="1"/>
          <w:docGrid w:linePitch="360" w:charSpace="0"/>
        </w:sectPr>
      </w:pPr>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eastAsia" w:eastAsia="宋体"/>
          <w:color w:val="FF0000"/>
          <w:sz w:val="26"/>
          <w:szCs w:val="26"/>
          <w:lang w:val="en-US" w:eastAsia="zh-CN"/>
        </w:rPr>
      </w:pPr>
      <w:r>
        <w:rPr>
          <w:rFonts w:hint="eastAsia" w:eastAsia="宋体"/>
          <w:color w:val="FF0000"/>
          <w:sz w:val="26"/>
          <w:szCs w:val="26"/>
          <w:lang w:val="en-US" w:eastAsia="zh-CN"/>
        </w:rPr>
        <w:t>(</w:t>
      </w:r>
      <w:r>
        <w:rPr>
          <w:color w:val="FF0000"/>
          <w:sz w:val="26"/>
          <w:szCs w:val="26"/>
        </w:rPr>
        <w:t>separated by 1 line below</w:t>
      </w:r>
      <w:r>
        <w:rPr>
          <w:rFonts w:hint="eastAsia" w:eastAsia="宋体"/>
          <w:color w:val="FF0000"/>
          <w:sz w:val="26"/>
          <w:szCs w:val="26"/>
          <w:lang w:val="en-US" w:eastAsia="zh-CN"/>
        </w:rPr>
        <w:t>)</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eastAsia" w:ascii="MS Mincho" w:hAnsi="MS Mincho" w:eastAsia="MS Mincho" w:cs="MS Mincho"/>
          <w:sz w:val="26"/>
          <w:szCs w:val="26"/>
        </w:rPr>
      </w:pPr>
      <w:r>
        <w:rPr>
          <w:caps/>
          <w:sz w:val="26"/>
          <w:szCs w:val="26"/>
        </w:rPr>
        <w:t>Abstract</w:t>
      </w:r>
      <w:r>
        <w:rPr>
          <w:rFonts w:hint="eastAsia" w:ascii="MS Mincho" w:hAnsi="MS Mincho" w:eastAsia="MS Mincho" w:cs="MS Mincho"/>
          <w:sz w:val="26"/>
          <w:szCs w:val="26"/>
        </w:rPr>
        <w:t>（</w:t>
      </w:r>
      <w:r>
        <w:rPr>
          <w:color w:val="FF0000"/>
          <w:sz w:val="26"/>
          <w:szCs w:val="26"/>
        </w:rPr>
        <w:t>Times New Roman 13pt</w:t>
      </w:r>
      <w:r>
        <w:rPr>
          <w:rFonts w:hint="eastAsia" w:ascii="MS Mincho" w:hAnsi="MS Mincho" w:eastAsia="MS Mincho" w:cs="MS Mincho"/>
          <w:color w:val="FF0000"/>
          <w:sz w:val="26"/>
          <w:szCs w:val="26"/>
        </w:rPr>
        <w:t>）</w:t>
      </w:r>
    </w:p>
    <w:p>
      <w:pPr>
        <w:pStyle w:val="3"/>
        <w:keepNext w:val="0"/>
        <w:keepLines w:val="0"/>
        <w:pageBreakBefore w:val="0"/>
        <w:widowControl/>
        <w:kinsoku/>
        <w:wordWrap/>
        <w:overflowPunct/>
        <w:topLinePunct w:val="0"/>
        <w:autoSpaceDE/>
        <w:autoSpaceDN/>
        <w:bidi w:val="0"/>
        <w:adjustRightInd/>
        <w:snapToGrid/>
        <w:spacing w:line="360" w:lineRule="auto"/>
        <w:ind w:firstLine="520" w:firstLineChars="200"/>
        <w:jc w:val="both"/>
        <w:textAlignment w:val="auto"/>
        <w:rPr>
          <w:sz w:val="26"/>
          <w:szCs w:val="26"/>
        </w:rPr>
      </w:pPr>
      <w:r>
        <w:rPr>
          <w:sz w:val="26"/>
          <w:szCs w:val="26"/>
          <w:highlight w:val="none"/>
        </w:rPr>
        <w:t xml:space="preserve">Body </w:t>
      </w:r>
      <w:r>
        <w:rPr>
          <w:color w:val="FF0000"/>
          <w:sz w:val="26"/>
          <w:szCs w:val="26"/>
          <w:highlight w:val="none"/>
        </w:rPr>
        <w:t>(Times New Roman 13pt</w:t>
      </w:r>
      <w:r>
        <w:rPr>
          <w:rFonts w:hint="eastAsia" w:eastAsia="宋体"/>
          <w:color w:val="FF0000"/>
          <w:sz w:val="26"/>
          <w:szCs w:val="26"/>
          <w:highlight w:val="none"/>
          <w:lang w:val="en-US" w:eastAsia="zh-CN"/>
        </w:rPr>
        <w:t>,1.5 line spacing, paragraph indent -1.25 cm</w:t>
      </w:r>
      <w:r>
        <w:rPr>
          <w:color w:val="FF0000"/>
          <w:sz w:val="26"/>
          <w:szCs w:val="26"/>
          <w:highlight w:val="none"/>
        </w:rPr>
        <w:t>)</w:t>
      </w:r>
      <w:r>
        <w:rPr>
          <w:sz w:val="26"/>
          <w:szCs w:val="26"/>
          <w:highlight w:val="none"/>
        </w:rPr>
        <w:cr/>
      </w:r>
    </w:p>
    <w:p>
      <w:pPr>
        <w:pStyle w:val="3"/>
        <w:keepNext w:val="0"/>
        <w:keepLines w:val="0"/>
        <w:pageBreakBefore w:val="0"/>
        <w:widowControl/>
        <w:kinsoku/>
        <w:wordWrap/>
        <w:overflowPunct/>
        <w:topLinePunct w:val="0"/>
        <w:autoSpaceDE/>
        <w:autoSpaceDN/>
        <w:bidi w:val="0"/>
        <w:adjustRightInd/>
        <w:snapToGrid/>
        <w:spacing w:line="360" w:lineRule="auto"/>
        <w:ind w:firstLine="520" w:firstLineChars="200"/>
        <w:jc w:val="both"/>
        <w:textAlignment w:val="auto"/>
        <w:rPr>
          <w:sz w:val="26"/>
          <w:szCs w:val="26"/>
        </w:rPr>
      </w:pPr>
      <w:r>
        <w:rPr>
          <w:sz w:val="26"/>
          <w:szCs w:val="26"/>
        </w:rPr>
        <w:t>The abstract should contain (in sequence):</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information on the scope of the qualification (course) work, on the number of sections, illustrations, tables, appendices, sources according to the list of references (including appendices data);</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abstract text;</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list of keywords.</w:t>
      </w:r>
    </w:p>
    <w:p>
      <w:pPr>
        <w:pStyle w:val="3"/>
        <w:keepNext w:val="0"/>
        <w:keepLines w:val="0"/>
        <w:pageBreakBefore w:val="0"/>
        <w:widowControl/>
        <w:kinsoku/>
        <w:wordWrap/>
        <w:overflowPunct/>
        <w:topLinePunct w:val="0"/>
        <w:autoSpaceDE/>
        <w:autoSpaceDN/>
        <w:bidi w:val="0"/>
        <w:adjustRightInd/>
        <w:snapToGrid/>
        <w:spacing w:line="360" w:lineRule="auto"/>
        <w:ind w:left="360"/>
        <w:jc w:val="both"/>
        <w:textAlignment w:val="auto"/>
        <w:rPr>
          <w:sz w:val="26"/>
          <w:szCs w:val="26"/>
        </w:rPr>
      </w:pPr>
      <w:r>
        <w:rPr>
          <w:i/>
          <w:color w:val="FF0000"/>
          <w:sz w:val="26"/>
          <w:szCs w:val="26"/>
        </w:rPr>
        <w:t>Key words</w:t>
      </w:r>
      <w:r>
        <w:rPr>
          <w:color w:val="FF0000"/>
          <w:sz w:val="26"/>
          <w:szCs w:val="26"/>
        </w:rPr>
        <w:t>: italics, separated by commas,1 space for each word, at least 5 main terms for the topic(Times New Roman 13pt</w:t>
      </w:r>
      <w:r>
        <w:rPr>
          <w:sz w:val="26"/>
          <w:szCs w:val="26"/>
        </w:rPr>
        <w:t>)</w:t>
      </w:r>
      <w:r>
        <w:rPr>
          <w:sz w:val="26"/>
          <w:szCs w:val="26"/>
        </w:rPr>
        <w:cr/>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sz w:val="26"/>
          <w:szCs w:val="26"/>
        </w:rPr>
      </w:pPr>
      <w:r>
        <w:rPr>
          <w:sz w:val="26"/>
          <w:szCs w:val="26"/>
        </w:rPr>
        <w:t>The text of the abstract should reflect the information presented in the work and, as a rule, in the following sequence:</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object of research or development;</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the purpose of the work;</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research methods and equipment;</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results and their novelty;</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basic structural, technological and operational characteristics and indicators;</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degree of implementation;</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relationship with other works;</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recommendations on the use of work results;</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field of application;</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significance of work and conclusions;</w:t>
      </w:r>
    </w:p>
    <w:p>
      <w:pPr>
        <w:pStyle w:val="3"/>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sz w:val="26"/>
          <w:szCs w:val="26"/>
        </w:rPr>
      </w:pPr>
      <w:r>
        <w:rPr>
          <w:sz w:val="26"/>
          <w:szCs w:val="26"/>
        </w:rPr>
        <w:t>predictive assumptions about the development of the object of research or development.</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eastAsia" w:eastAsia="宋体" w:cs="Times New Roman"/>
          <w:color w:val="FF0000"/>
          <w:sz w:val="26"/>
          <w:szCs w:val="26"/>
          <w:highlight w:val="none"/>
          <w:lang w:val="en-US" w:eastAsia="zh-CN"/>
        </w:rPr>
      </w:pPr>
      <w:r>
        <w:rPr>
          <w:sz w:val="26"/>
          <w:szCs w:val="26"/>
        </w:rPr>
        <w:br w:type="column"/>
      </w:r>
      <w:r>
        <w:rPr>
          <w:rFonts w:hint="eastAsia" w:eastAsia="宋体"/>
          <w:color w:val="FF0000"/>
          <w:sz w:val="26"/>
          <w:szCs w:val="26"/>
          <w:highlight w:val="none"/>
          <w:lang w:val="en-US" w:eastAsia="zh-CN"/>
        </w:rPr>
        <w:t>(</w:t>
      </w:r>
      <w:bookmarkStart w:id="2" w:name="OLE_LINK1"/>
      <w:r>
        <w:rPr>
          <w:color w:val="FF0000"/>
          <w:sz w:val="26"/>
          <w:szCs w:val="26"/>
          <w:highlight w:val="none"/>
        </w:rPr>
        <w:t>separated by 1 line below</w:t>
      </w:r>
      <w:bookmarkEnd w:id="2"/>
      <w:r>
        <w:rPr>
          <w:rFonts w:hint="eastAsia" w:eastAsia="宋体"/>
          <w:color w:val="FF0000"/>
          <w:sz w:val="26"/>
          <w:szCs w:val="26"/>
          <w:highlight w:val="none"/>
          <w:lang w:val="en-US" w:eastAsia="zh-CN"/>
        </w:rPr>
        <w:t>)</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jc w:val="center"/>
        <w:textAlignment w:val="auto"/>
        <w:rPr>
          <w:rFonts w:hint="default" w:eastAsia="宋体"/>
          <w:sz w:val="26"/>
          <w:szCs w:val="26"/>
          <w:highlight w:val="none"/>
          <w:lang w:val="en-US" w:eastAsia="zh-CN"/>
        </w:rPr>
      </w:pPr>
      <w:r>
        <w:rPr>
          <w:sz w:val="26"/>
          <w:szCs w:val="26"/>
          <w:highlight w:val="none"/>
        </w:rPr>
        <w:t>CONTENT</w:t>
      </w:r>
      <w:bookmarkStart w:id="3" w:name="OLE_LINK2"/>
      <w:r>
        <w:rPr>
          <w:rFonts w:hint="eastAsia" w:eastAsia="宋体"/>
          <w:sz w:val="26"/>
          <w:szCs w:val="26"/>
          <w:highlight w:val="none"/>
          <w:lang w:val="en-US" w:eastAsia="zh-CN"/>
        </w:rPr>
        <w:t xml:space="preserve">(Times New Roman 13pt, </w:t>
      </w:r>
      <w:r>
        <w:rPr>
          <w:sz w:val="26"/>
          <w:szCs w:val="26"/>
          <w:highlight w:val="none"/>
        </w:rPr>
        <w:t>separated by 1 line below</w:t>
      </w:r>
      <w:r>
        <w:rPr>
          <w:rFonts w:hint="eastAsia" w:eastAsia="宋体"/>
          <w:sz w:val="26"/>
          <w:szCs w:val="26"/>
          <w:highlight w:val="none"/>
          <w:lang w:val="en-US" w:eastAsia="zh-CN"/>
        </w:rPr>
        <w:t>)</w:t>
      </w:r>
      <w:bookmarkEnd w:id="3"/>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rFonts w:hint="eastAsia" w:eastAsia="宋体"/>
          <w:sz w:val="26"/>
          <w:szCs w:val="26"/>
          <w:highlight w:val="none"/>
          <w:lang w:eastAsia="zh-CN"/>
        </w:rPr>
      </w:pPr>
      <w:r>
        <w:rPr>
          <w:sz w:val="26"/>
          <w:szCs w:val="26"/>
          <w:highlight w:val="none"/>
        </w:rPr>
        <w:t xml:space="preserve">LIST OF TERMS, SYMBOLS, ABBREVIATIONS AND TERMS ................ .............. </w:t>
      </w:r>
      <w:r>
        <w:rPr>
          <w:rFonts w:hint="eastAsia" w:eastAsia="宋体"/>
          <w:sz w:val="26"/>
          <w:szCs w:val="26"/>
          <w:highlight w:val="none"/>
          <w:lang w:val="en-US" w:eastAsia="zh-CN"/>
        </w:rPr>
        <w:t>3</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highlight w:val="none"/>
        </w:rPr>
      </w:pPr>
      <w:r>
        <w:rPr>
          <w:sz w:val="26"/>
          <w:szCs w:val="26"/>
          <w:highlight w:val="none"/>
        </w:rPr>
        <w:t>INTRODUCTION .................................................................................</w:t>
      </w:r>
      <w:bookmarkStart w:id="12" w:name="_GoBack"/>
      <w:bookmarkEnd w:id="12"/>
      <w:r>
        <w:rPr>
          <w:sz w:val="26"/>
          <w:szCs w:val="26"/>
          <w:highlight w:val="none"/>
        </w:rPr>
        <w:t>............................ 6</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highlight w:val="none"/>
        </w:rPr>
      </w:pPr>
      <w:r>
        <w:rPr>
          <w:rFonts w:eastAsia="Calibri" w:cs="Times New Roman"/>
          <w:sz w:val="26"/>
          <w:szCs w:val="26"/>
          <w:highlight w:val="none"/>
          <w:lang w:eastAsia="en-US" w:bidi="ar-SA"/>
        </w:rPr>
        <w:t>CHAPTER</w:t>
      </w:r>
      <w:r>
        <w:rPr>
          <w:rFonts w:eastAsia="Calibri" w:cs="Times New Roman"/>
          <w:sz w:val="26"/>
          <w:szCs w:val="26"/>
          <w:highlight w:val="none"/>
          <w:lang w:val="uk-UA" w:eastAsia="en-US" w:bidi="ar-SA"/>
        </w:rPr>
        <w:t> 1. </w:t>
      </w:r>
      <w:r>
        <w:rPr>
          <w:rFonts w:eastAsia="Calibri" w:cs="Times New Roman"/>
          <w:sz w:val="26"/>
          <w:szCs w:val="26"/>
          <w:highlight w:val="none"/>
          <w:lang w:eastAsia="en-US" w:bidi="ar-SA"/>
        </w:rPr>
        <w:t>TITLE</w:t>
      </w:r>
      <w:r>
        <w:rPr>
          <w:rFonts w:hint="eastAsia" w:eastAsia="宋体" w:cs="Times New Roman"/>
          <w:sz w:val="26"/>
          <w:szCs w:val="26"/>
          <w:highlight w:val="none"/>
          <w:lang w:val="en-US" w:eastAsia="zh-CN" w:bidi="ar-SA"/>
        </w:rPr>
        <w:t xml:space="preserve"> (</w:t>
      </w:r>
      <w:r>
        <w:rPr>
          <w:sz w:val="26"/>
          <w:szCs w:val="26"/>
          <w:highlight w:val="none"/>
        </w:rPr>
        <w:t>LITERATURE</w:t>
      </w:r>
      <w:r>
        <w:rPr>
          <w:rFonts w:hint="eastAsia" w:eastAsia="宋体"/>
          <w:sz w:val="26"/>
          <w:szCs w:val="26"/>
          <w:highlight w:val="none"/>
          <w:lang w:val="en-US" w:eastAsia="zh-CN"/>
        </w:rPr>
        <w:t xml:space="preserve"> </w:t>
      </w:r>
      <w:r>
        <w:rPr>
          <w:sz w:val="26"/>
          <w:szCs w:val="26"/>
          <w:highlight w:val="none"/>
        </w:rPr>
        <w:t>REVIEW</w:t>
      </w:r>
      <w:r>
        <w:rPr>
          <w:rFonts w:hint="eastAsia" w:eastAsia="宋体"/>
          <w:sz w:val="26"/>
          <w:szCs w:val="26"/>
          <w:highlight w:val="none"/>
          <w:lang w:val="en-US" w:eastAsia="zh-CN"/>
        </w:rPr>
        <w:t>)</w:t>
      </w:r>
      <w:r>
        <w:rPr>
          <w:sz w:val="26"/>
          <w:szCs w:val="26"/>
          <w:highlight w:val="none"/>
        </w:rPr>
        <w:t xml:space="preserve"> ....................................................</w:t>
      </w:r>
      <w:r>
        <w:rPr>
          <w:rFonts w:hint="eastAsia" w:eastAsia="宋体"/>
          <w:sz w:val="26"/>
          <w:szCs w:val="26"/>
          <w:highlight w:val="none"/>
          <w:lang w:val="en-US" w:eastAsia="zh-CN"/>
        </w:rPr>
        <w:t>...</w:t>
      </w:r>
      <w:r>
        <w:rPr>
          <w:sz w:val="26"/>
          <w:szCs w:val="26"/>
          <w:highlight w:val="none"/>
        </w:rPr>
        <w:t>.... 8</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highlight w:val="none"/>
        </w:rPr>
      </w:pPr>
      <w:r>
        <w:rPr>
          <w:sz w:val="26"/>
          <w:szCs w:val="26"/>
          <w:highlight w:val="none"/>
        </w:rPr>
        <w:t xml:space="preserve">      1.1 </w:t>
      </w:r>
      <w:bookmarkStart w:id="4" w:name="OLE_LINK9"/>
      <w:r>
        <w:rPr>
          <w:rFonts w:eastAsia="Calibri" w:cs="Times New Roman"/>
          <w:sz w:val="26"/>
          <w:szCs w:val="26"/>
          <w:highlight w:val="none"/>
          <w:lang w:eastAsia="en-US" w:bidi="ar-SA"/>
        </w:rPr>
        <w:t>Title</w:t>
      </w:r>
      <w:bookmarkEnd w:id="4"/>
      <w:r>
        <w:rPr>
          <w:sz w:val="26"/>
          <w:szCs w:val="26"/>
          <w:highlight w:val="none"/>
        </w:rPr>
        <w:t>................................................................</w:t>
      </w:r>
      <w:r>
        <w:rPr>
          <w:rFonts w:hint="eastAsia" w:eastAsia="宋体"/>
          <w:sz w:val="26"/>
          <w:szCs w:val="26"/>
          <w:highlight w:val="none"/>
          <w:lang w:val="en-US" w:eastAsia="zh-CN"/>
        </w:rPr>
        <w:t>..........................................</w:t>
      </w:r>
      <w:r>
        <w:rPr>
          <w:sz w:val="26"/>
          <w:szCs w:val="26"/>
          <w:highlight w:val="none"/>
        </w:rPr>
        <w:t>............. 8</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highlight w:val="none"/>
        </w:rPr>
      </w:pPr>
      <w:r>
        <w:rPr>
          <w:sz w:val="26"/>
          <w:szCs w:val="26"/>
          <w:highlight w:val="none"/>
        </w:rPr>
        <w:t xml:space="preserve">            1.1.1 </w:t>
      </w:r>
      <w:r>
        <w:rPr>
          <w:rFonts w:eastAsia="Calibri" w:cs="Times New Roman"/>
          <w:sz w:val="26"/>
          <w:szCs w:val="26"/>
          <w:highlight w:val="none"/>
          <w:lang w:eastAsia="en-US" w:bidi="ar-SA"/>
        </w:rPr>
        <w:t>Title</w:t>
      </w:r>
      <w:r>
        <w:rPr>
          <w:sz w:val="26"/>
          <w:szCs w:val="26"/>
          <w:highlight w:val="none"/>
        </w:rPr>
        <w:t xml:space="preserve"> .......................................................................</w:t>
      </w:r>
      <w:r>
        <w:rPr>
          <w:rFonts w:hint="eastAsia" w:eastAsia="宋体"/>
          <w:sz w:val="26"/>
          <w:szCs w:val="26"/>
          <w:highlight w:val="none"/>
          <w:lang w:val="en-US" w:eastAsia="zh-CN"/>
        </w:rPr>
        <w:t>...................................</w:t>
      </w:r>
      <w:r>
        <w:rPr>
          <w:sz w:val="26"/>
          <w:szCs w:val="26"/>
          <w:highlight w:val="none"/>
        </w:rPr>
        <w:t>...12</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 xml:space="preserve">      1.2 </w:t>
      </w:r>
      <w:bookmarkStart w:id="5" w:name="OLE_LINK10"/>
      <w:r>
        <w:rPr>
          <w:rFonts w:eastAsia="Calibri" w:cs="Times New Roman"/>
          <w:sz w:val="26"/>
          <w:szCs w:val="26"/>
          <w:highlight w:val="none"/>
          <w:lang w:eastAsia="en-US" w:bidi="ar-SA"/>
        </w:rPr>
        <w:t>Title</w:t>
      </w:r>
      <w:bookmarkEnd w:id="5"/>
      <w:r>
        <w:rPr>
          <w:sz w:val="26"/>
          <w:szCs w:val="26"/>
        </w:rPr>
        <w:t>.......................................................................</w:t>
      </w:r>
      <w:r>
        <w:rPr>
          <w:rFonts w:hint="eastAsia" w:eastAsia="宋体"/>
          <w:sz w:val="26"/>
          <w:szCs w:val="26"/>
          <w:lang w:val="en-US" w:eastAsia="zh-CN"/>
        </w:rPr>
        <w:t>...........................</w:t>
      </w:r>
      <w:r>
        <w:rPr>
          <w:sz w:val="26"/>
          <w:szCs w:val="26"/>
        </w:rPr>
        <w:t>.....................14</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highlight w:val="none"/>
        </w:rPr>
      </w:pPr>
      <w:r>
        <w:rPr>
          <w:rFonts w:hint="eastAsia"/>
          <w:sz w:val="26"/>
          <w:szCs w:val="26"/>
          <w:highlight w:val="none"/>
        </w:rPr>
        <w:t>CHAPTER </w:t>
      </w:r>
      <w:r>
        <w:rPr>
          <w:rFonts w:hint="eastAsia" w:eastAsia="宋体"/>
          <w:sz w:val="26"/>
          <w:szCs w:val="26"/>
          <w:highlight w:val="none"/>
          <w:lang w:val="en-US" w:eastAsia="zh-CN"/>
        </w:rPr>
        <w:t>2</w:t>
      </w:r>
      <w:r>
        <w:rPr>
          <w:rFonts w:hint="eastAsia"/>
          <w:sz w:val="26"/>
          <w:szCs w:val="26"/>
          <w:highlight w:val="none"/>
        </w:rPr>
        <w:t>. TITLE</w:t>
      </w:r>
      <w:r>
        <w:rPr>
          <w:rFonts w:hint="eastAsia" w:eastAsia="宋体"/>
          <w:sz w:val="26"/>
          <w:szCs w:val="26"/>
          <w:highlight w:val="none"/>
          <w:lang w:val="en-US" w:eastAsia="zh-CN"/>
        </w:rPr>
        <w:t xml:space="preserve"> (</w:t>
      </w:r>
      <w:r>
        <w:rPr>
          <w:sz w:val="26"/>
          <w:szCs w:val="26"/>
          <w:highlight w:val="none"/>
        </w:rPr>
        <w:t>EXPERIMENTAL</w:t>
      </w:r>
      <w:r>
        <w:rPr>
          <w:rFonts w:hint="eastAsia" w:eastAsia="宋体"/>
          <w:sz w:val="26"/>
          <w:szCs w:val="26"/>
          <w:highlight w:val="none"/>
          <w:lang w:val="en-US" w:eastAsia="zh-CN"/>
        </w:rPr>
        <w:t xml:space="preserve"> </w:t>
      </w:r>
      <w:r>
        <w:rPr>
          <w:sz w:val="26"/>
          <w:szCs w:val="26"/>
          <w:highlight w:val="none"/>
        </w:rPr>
        <w:t xml:space="preserve"> PART</w:t>
      </w:r>
      <w:r>
        <w:rPr>
          <w:rFonts w:hint="eastAsia" w:eastAsia="宋体"/>
          <w:sz w:val="26"/>
          <w:szCs w:val="26"/>
          <w:highlight w:val="none"/>
          <w:lang w:val="en-US" w:eastAsia="zh-CN"/>
        </w:rPr>
        <w:t>)</w:t>
      </w:r>
      <w:r>
        <w:rPr>
          <w:sz w:val="26"/>
          <w:szCs w:val="26"/>
          <w:highlight w:val="none"/>
        </w:rPr>
        <w:t xml:space="preserve"> .......................................................... 27</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 xml:space="preserve">      2.1 </w:t>
      </w:r>
      <w:r>
        <w:rPr>
          <w:rFonts w:eastAsia="Calibri" w:cs="Times New Roman"/>
          <w:sz w:val="26"/>
          <w:szCs w:val="26"/>
          <w:highlight w:val="none"/>
          <w:lang w:eastAsia="en-US" w:bidi="ar-SA"/>
        </w:rPr>
        <w:t>Title</w:t>
      </w:r>
      <w:r>
        <w:rPr>
          <w:sz w:val="26"/>
          <w:szCs w:val="26"/>
        </w:rPr>
        <w:t xml:space="preserve"> ...................................................................................</w:t>
      </w:r>
      <w:r>
        <w:rPr>
          <w:rFonts w:hint="eastAsia" w:eastAsia="宋体"/>
          <w:sz w:val="26"/>
          <w:szCs w:val="26"/>
          <w:lang w:val="en-US" w:eastAsia="zh-CN"/>
        </w:rPr>
        <w:t>..................................</w:t>
      </w:r>
      <w:r>
        <w:rPr>
          <w:sz w:val="26"/>
          <w:szCs w:val="26"/>
        </w:rPr>
        <w:t xml:space="preserve"> 27</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 xml:space="preserve">          2.1.1 </w:t>
      </w:r>
      <w:r>
        <w:rPr>
          <w:rFonts w:eastAsia="Calibri" w:cs="Times New Roman"/>
          <w:sz w:val="26"/>
          <w:szCs w:val="26"/>
          <w:highlight w:val="none"/>
          <w:lang w:eastAsia="en-US" w:bidi="ar-SA"/>
        </w:rPr>
        <w:t>Title</w:t>
      </w:r>
      <w:r>
        <w:rPr>
          <w:sz w:val="26"/>
          <w:szCs w:val="26"/>
        </w:rPr>
        <w:t xml:space="preserve"> .........................................................................................</w:t>
      </w:r>
      <w:r>
        <w:rPr>
          <w:rFonts w:hint="eastAsia" w:eastAsia="宋体"/>
          <w:sz w:val="26"/>
          <w:szCs w:val="26"/>
          <w:lang w:val="en-US" w:eastAsia="zh-CN"/>
        </w:rPr>
        <w:t>.....................</w:t>
      </w:r>
      <w:r>
        <w:rPr>
          <w:sz w:val="26"/>
          <w:szCs w:val="26"/>
        </w:rPr>
        <w:t>.27</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 xml:space="preserve">          2.1.2 </w:t>
      </w:r>
      <w:r>
        <w:rPr>
          <w:rFonts w:eastAsia="Calibri" w:cs="Times New Roman"/>
          <w:sz w:val="26"/>
          <w:szCs w:val="26"/>
          <w:highlight w:val="none"/>
          <w:lang w:eastAsia="en-US" w:bidi="ar-SA"/>
        </w:rPr>
        <w:t>Title</w:t>
      </w:r>
      <w:r>
        <w:rPr>
          <w:sz w:val="26"/>
          <w:szCs w:val="26"/>
        </w:rPr>
        <w:t>.....................................................................</w:t>
      </w:r>
      <w:r>
        <w:rPr>
          <w:rFonts w:hint="eastAsia" w:eastAsia="宋体"/>
          <w:sz w:val="26"/>
          <w:szCs w:val="26"/>
          <w:lang w:val="en-US" w:eastAsia="zh-CN"/>
        </w:rPr>
        <w:t>...............................</w:t>
      </w:r>
      <w:r>
        <w:rPr>
          <w:sz w:val="26"/>
          <w:szCs w:val="26"/>
        </w:rPr>
        <w:t>.........</w:t>
      </w:r>
      <w:r>
        <w:rPr>
          <w:rFonts w:hint="eastAsia" w:eastAsia="宋体"/>
          <w:sz w:val="26"/>
          <w:szCs w:val="26"/>
          <w:lang w:val="en-US" w:eastAsia="zh-CN"/>
        </w:rPr>
        <w:t>.</w:t>
      </w:r>
      <w:r>
        <w:rPr>
          <w:sz w:val="26"/>
          <w:szCs w:val="26"/>
        </w:rPr>
        <w:t>.</w:t>
      </w:r>
      <w:r>
        <w:rPr>
          <w:rFonts w:hint="eastAsia" w:eastAsia="宋体"/>
          <w:sz w:val="26"/>
          <w:szCs w:val="26"/>
          <w:lang w:val="en-US" w:eastAsia="zh-CN"/>
        </w:rPr>
        <w:t>.</w:t>
      </w:r>
      <w:r>
        <w:rPr>
          <w:sz w:val="26"/>
          <w:szCs w:val="26"/>
        </w:rPr>
        <w:t>31</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 xml:space="preserve">      2.</w:t>
      </w:r>
      <w:r>
        <w:rPr>
          <w:rFonts w:hint="eastAsia" w:eastAsia="宋体"/>
          <w:sz w:val="26"/>
          <w:szCs w:val="26"/>
          <w:lang w:val="en-US" w:eastAsia="zh-CN"/>
        </w:rPr>
        <w:t>2</w:t>
      </w:r>
      <w:r>
        <w:rPr>
          <w:sz w:val="26"/>
          <w:szCs w:val="26"/>
        </w:rPr>
        <w:t xml:space="preserve"> Optical methods .............................................................................................</w:t>
      </w:r>
      <w:r>
        <w:rPr>
          <w:rFonts w:hint="eastAsia" w:eastAsia="宋体"/>
          <w:sz w:val="26"/>
          <w:szCs w:val="26"/>
          <w:lang w:val="en-US" w:eastAsia="zh-CN"/>
        </w:rPr>
        <w:t>.......</w:t>
      </w:r>
      <w:r>
        <w:rPr>
          <w:sz w:val="26"/>
          <w:szCs w:val="26"/>
        </w:rPr>
        <w:t>35</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CONCLUSIONS.............................................................................................................. 55</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r>
        <w:rPr>
          <w:sz w:val="26"/>
          <w:szCs w:val="26"/>
        </w:rPr>
        <w:t>LIST OF REFERENCES ..................................................................................................58</w:t>
      </w:r>
    </w:p>
    <w:p>
      <w:pPr>
        <w:pStyle w:val="3"/>
        <w:keepNext w:val="0"/>
        <w:keepLines w:val="0"/>
        <w:pageBreakBefore w:val="0"/>
        <w:widowControl/>
        <w:tabs>
          <w:tab w:val="left" w:pos="426"/>
          <w:tab w:val="left" w:pos="851"/>
          <w:tab w:val="right" w:pos="9639"/>
        </w:tabs>
        <w:kinsoku/>
        <w:wordWrap/>
        <w:overflowPunct/>
        <w:topLinePunct w:val="0"/>
        <w:autoSpaceDE/>
        <w:autoSpaceDN/>
        <w:bidi w:val="0"/>
        <w:adjustRightInd/>
        <w:snapToGrid/>
        <w:spacing w:line="360" w:lineRule="auto"/>
        <w:textAlignment w:val="auto"/>
        <w:rPr>
          <w:sz w:val="26"/>
          <w:szCs w:val="26"/>
        </w:rPr>
      </w:pPr>
      <w:bookmarkStart w:id="6" w:name="OLE_LINK7"/>
      <w:r>
        <w:rPr>
          <w:sz w:val="26"/>
          <w:szCs w:val="26"/>
        </w:rPr>
        <w:t>APPENDICES ................................................................................................................. 60</w:t>
      </w:r>
    </w:p>
    <w:bookmarkEnd w:id="6"/>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eastAsia="Times New Roman" w:cs="Times New Roman"/>
          <w:color w:val="000000"/>
          <w:sz w:val="26"/>
          <w:szCs w:val="26"/>
        </w:rPr>
      </w:pPr>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default" w:ascii="Times New Roman" w:hAnsi="Times New Roman" w:cs="Times New Roman"/>
          <w:color w:val="FF0000"/>
          <w:sz w:val="26"/>
          <w:szCs w:val="26"/>
          <w:highlight w:val="none"/>
        </w:rPr>
      </w:pPr>
      <w:r>
        <w:br w:type="column"/>
      </w:r>
      <w:bookmarkStart w:id="7" w:name="OLE_LINK4"/>
      <w:r>
        <w:rPr>
          <w:rFonts w:hint="default" w:ascii="Times New Roman" w:hAnsi="Times New Roman" w:eastAsia="宋体" w:cs="Times New Roman"/>
          <w:color w:val="FF0000"/>
          <w:sz w:val="26"/>
          <w:szCs w:val="26"/>
          <w:highlight w:val="none"/>
          <w:lang w:val="en-US" w:eastAsia="zh-CN"/>
        </w:rPr>
        <w:t>(</w:t>
      </w:r>
      <w:r>
        <w:rPr>
          <w:rFonts w:hint="default" w:ascii="Times New Roman" w:hAnsi="Times New Roman" w:cs="Times New Roman"/>
          <w:color w:val="FF0000"/>
          <w:sz w:val="26"/>
          <w:szCs w:val="26"/>
          <w:highlight w:val="none"/>
        </w:rPr>
        <w:t>separated by 1 line below</w:t>
      </w:r>
      <w:r>
        <w:rPr>
          <w:rFonts w:hint="default" w:ascii="Times New Roman" w:hAnsi="Times New Roman" w:eastAsia="宋体" w:cs="Times New Roman"/>
          <w:color w:val="FF0000"/>
          <w:sz w:val="26"/>
          <w:szCs w:val="26"/>
          <w:highlight w:val="none"/>
          <w:lang w:val="en-US" w:eastAsia="zh-CN"/>
        </w:rPr>
        <w:t>)</w:t>
      </w:r>
      <w:bookmarkEnd w:id="7"/>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default" w:ascii="Times New Roman" w:hAnsi="Times New Roman" w:cs="Times New Roman"/>
          <w:caps/>
          <w:sz w:val="26"/>
          <w:szCs w:val="26"/>
          <w:lang w:val="ru-RU"/>
        </w:rPr>
      </w:pPr>
      <w:r>
        <w:rPr>
          <w:rFonts w:hint="default" w:ascii="Times New Roman" w:hAnsi="Times New Roman" w:cs="Times New Roman"/>
          <w:caps/>
          <w:sz w:val="26"/>
          <w:szCs w:val="26"/>
        </w:rPr>
        <w:t>Introduction</w:t>
      </w:r>
      <w:r>
        <w:rPr>
          <w:rFonts w:hint="default" w:ascii="Times New Roman" w:hAnsi="Times New Roman" w:eastAsia="宋体" w:cs="Times New Roman"/>
          <w:sz w:val="26"/>
          <w:szCs w:val="26"/>
          <w:lang w:val="en-US" w:eastAsia="zh-CN"/>
        </w:rPr>
        <w:t>(</w:t>
      </w:r>
      <w:r>
        <w:rPr>
          <w:rFonts w:hint="default" w:ascii="Times New Roman" w:hAnsi="Times New Roman" w:eastAsia="宋体" w:cs="Times New Roman"/>
          <w:color w:val="FF0000"/>
          <w:sz w:val="26"/>
          <w:szCs w:val="26"/>
          <w:highlight w:val="none"/>
          <w:lang w:val="en-US" w:eastAsia="zh-CN"/>
        </w:rPr>
        <w:t xml:space="preserve">Times New Roman 13pt, </w:t>
      </w:r>
      <w:r>
        <w:rPr>
          <w:rFonts w:hint="default" w:ascii="Times New Roman" w:hAnsi="Times New Roman" w:cs="Times New Roman"/>
          <w:color w:val="FF0000"/>
          <w:sz w:val="26"/>
          <w:szCs w:val="26"/>
          <w:highlight w:val="none"/>
        </w:rPr>
        <w:t>separated by 1 line below</w:t>
      </w:r>
      <w:r>
        <w:rPr>
          <w:rFonts w:hint="default" w:ascii="Times New Roman" w:hAnsi="Times New Roman" w:eastAsia="宋体" w:cs="Times New Roman"/>
          <w:sz w:val="26"/>
          <w:szCs w:val="26"/>
          <w:highlight w:val="none"/>
          <w:lang w:val="en-US" w:eastAsia="zh-CN"/>
        </w:rPr>
        <w:t>)</w:t>
      </w:r>
    </w:p>
    <w:p>
      <w:pPr>
        <w:pStyle w:val="3"/>
        <w:keepNext w:val="0"/>
        <w:keepLines w:val="0"/>
        <w:pageBreakBefore w:val="0"/>
        <w:widowControl/>
        <w:kinsoku/>
        <w:wordWrap/>
        <w:overflowPunct/>
        <w:topLinePunct w:val="0"/>
        <w:autoSpaceDE/>
        <w:autoSpaceDN/>
        <w:bidi w:val="0"/>
        <w:adjustRightInd/>
        <w:snapToGrid/>
        <w:spacing w:line="360" w:lineRule="auto"/>
        <w:ind w:firstLine="520" w:firstLineChars="200"/>
        <w:jc w:val="both"/>
        <w:textAlignment w:val="auto"/>
        <w:rPr>
          <w:rFonts w:hint="default" w:ascii="Times New Roman" w:hAnsi="Times New Roman" w:cs="Times New Roman"/>
          <w:sz w:val="26"/>
          <w:szCs w:val="26"/>
        </w:rPr>
      </w:pPr>
      <w:r>
        <w:rPr>
          <w:rFonts w:hint="default" w:ascii="Times New Roman" w:hAnsi="Times New Roman" w:cs="Times New Roman"/>
          <w:sz w:val="26"/>
          <w:szCs w:val="26"/>
        </w:rPr>
        <w:t xml:space="preserve">In the introduction to the work, an assessment of the current state of the solved problem is briefly presented. It is necessary to show the </w:t>
      </w:r>
      <w:r>
        <w:rPr>
          <w:rFonts w:hint="default" w:ascii="Times New Roman" w:hAnsi="Times New Roman" w:cs="Times New Roman"/>
          <w:sz w:val="26"/>
          <w:szCs w:val="26"/>
          <w:u w:val="single"/>
        </w:rPr>
        <w:t>novelty</w:t>
      </w:r>
      <w:r>
        <w:rPr>
          <w:rFonts w:hint="default" w:ascii="Times New Roman" w:hAnsi="Times New Roman" w:cs="Times New Roman"/>
          <w:sz w:val="26"/>
          <w:szCs w:val="26"/>
        </w:rPr>
        <w:t xml:space="preserve"> and </w:t>
      </w:r>
      <w:r>
        <w:rPr>
          <w:rFonts w:hint="default" w:ascii="Times New Roman" w:hAnsi="Times New Roman" w:cs="Times New Roman"/>
          <w:sz w:val="26"/>
          <w:szCs w:val="26"/>
          <w:u w:val="single"/>
        </w:rPr>
        <w:t>relevance</w:t>
      </w:r>
      <w:r>
        <w:rPr>
          <w:rFonts w:hint="default" w:ascii="Times New Roman" w:hAnsi="Times New Roman" w:cs="Times New Roman"/>
          <w:sz w:val="26"/>
          <w:szCs w:val="26"/>
        </w:rPr>
        <w:t xml:space="preserve"> of this work, its main purpose, the scientific and technical significance of the research, the initial data for conducting the work, and global trends in solving the tasks. If there is an experimental (calculation) part in the work, the introduction justifies the advisability of setting up and performing relevant research.</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sz w:val="26"/>
          <w:szCs w:val="26"/>
          <w:lang w:val="ru-RU"/>
        </w:rPr>
      </w:pPr>
      <w:r>
        <w:rPr>
          <w:rFonts w:hint="default" w:ascii="Times New Roman" w:hAnsi="Times New Roman" w:cs="Times New Roman"/>
          <w:sz w:val="26"/>
          <w:szCs w:val="26"/>
        </w:rPr>
        <w:t>An introduction of 2-3 pages starts on a separate page.</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rFonts w:hint="default" w:ascii="Times New Roman" w:hAnsi="Times New Roman" w:cs="Times New Roman"/>
          <w:color w:val="FF0000"/>
          <w:sz w:val="26"/>
          <w:szCs w:val="26"/>
        </w:rPr>
      </w:pPr>
      <w:r>
        <w:rPr>
          <w:rFonts w:hint="default" w:ascii="Times New Roman" w:hAnsi="Times New Roman" w:cs="Times New Roman"/>
          <w:color w:val="FF0000"/>
          <w:sz w:val="26"/>
          <w:szCs w:val="26"/>
          <w:highlight w:val="none"/>
        </w:rPr>
        <w:t>Body (Times New Roman, 13pt</w:t>
      </w:r>
      <w:r>
        <w:rPr>
          <w:rFonts w:hint="default" w:ascii="Times New Roman" w:hAnsi="Times New Roman" w:eastAsia="宋体" w:cs="Times New Roman"/>
          <w:color w:val="FF0000"/>
          <w:sz w:val="26"/>
          <w:szCs w:val="26"/>
          <w:highlight w:val="none"/>
          <w:lang w:val="en-US" w:eastAsia="zh-CN"/>
        </w:rPr>
        <w:t>,1.5 line spacing, paragraph indent – 1.25 cm</w:t>
      </w:r>
      <w:r>
        <w:rPr>
          <w:rFonts w:hint="default" w:ascii="Times New Roman" w:hAnsi="Times New Roman" w:cs="Times New Roman"/>
          <w:color w:val="FF0000"/>
          <w:sz w:val="26"/>
          <w:szCs w:val="26"/>
          <w:highlight w:val="none"/>
        </w:rPr>
        <w:t>)</w:t>
      </w:r>
      <w:r>
        <w:rPr>
          <w:rFonts w:hint="default" w:ascii="Times New Roman" w:hAnsi="Times New Roman" w:cs="Times New Roman"/>
          <w:color w:val="FF0000"/>
          <w:sz w:val="26"/>
          <w:szCs w:val="26"/>
          <w:highlight w:val="none"/>
        </w:rPr>
        <w:cr/>
      </w:r>
    </w:p>
    <w:p>
      <w:pPr>
        <w:pStyle w:val="3"/>
        <w:keepNext w:val="0"/>
        <w:keepLines w:val="0"/>
        <w:pageBreakBefore w:val="0"/>
        <w:widowControl/>
        <w:kinsoku/>
        <w:wordWrap/>
        <w:overflowPunct/>
        <w:topLinePunct w:val="0"/>
        <w:autoSpaceDE/>
        <w:autoSpaceDN/>
        <w:bidi w:val="0"/>
        <w:adjustRightInd/>
        <w:snapToGrid/>
        <w:spacing w:line="360" w:lineRule="auto"/>
        <w:ind w:firstLine="567"/>
        <w:jc w:val="center"/>
        <w:textAlignment w:val="auto"/>
        <w:rPr>
          <w:rFonts w:hint="default" w:ascii="Times New Roman" w:hAnsi="Times New Roman" w:eastAsia="宋体" w:cs="Times New Roman"/>
          <w:b/>
          <w:bCs/>
          <w:color w:val="FF0000"/>
          <w:sz w:val="26"/>
          <w:szCs w:val="26"/>
          <w:lang w:val="en-US" w:eastAsia="zh-CN"/>
        </w:rPr>
      </w:pPr>
      <w:r>
        <w:rPr>
          <w:sz w:val="26"/>
          <w:szCs w:val="26"/>
        </w:rPr>
        <w:br w:type="column"/>
      </w:r>
      <w:bookmarkStart w:id="8" w:name="OLE_LINK11"/>
      <w:r>
        <w:rPr>
          <w:rFonts w:hint="default" w:ascii="Times New Roman" w:hAnsi="Times New Roman" w:eastAsia="宋体" w:cs="Times New Roman"/>
          <w:b/>
          <w:bCs/>
          <w:color w:val="FF0000"/>
          <w:sz w:val="26"/>
          <w:szCs w:val="26"/>
          <w:lang w:val="en-US" w:eastAsia="zh-CN"/>
        </w:rPr>
        <w:t>(</w:t>
      </w:r>
      <w:r>
        <w:rPr>
          <w:rFonts w:hint="default" w:ascii="Times New Roman" w:hAnsi="Times New Roman" w:eastAsia="宋体" w:cs="Times New Roman"/>
          <w:color w:val="FF0000"/>
          <w:sz w:val="26"/>
          <w:szCs w:val="26"/>
          <w:lang w:val="en-US" w:eastAsia="zh-CN"/>
        </w:rPr>
        <w:t>separated by 1 line above</w:t>
      </w:r>
      <w:r>
        <w:rPr>
          <w:rFonts w:hint="default" w:ascii="Times New Roman" w:hAnsi="Times New Roman" w:eastAsia="宋体" w:cs="Times New Roman"/>
          <w:b/>
          <w:bCs/>
          <w:color w:val="FF0000"/>
          <w:sz w:val="26"/>
          <w:szCs w:val="26"/>
          <w:lang w:val="en-US" w:eastAsia="zh-CN"/>
        </w:rPr>
        <w:t>)</w:t>
      </w:r>
    </w:p>
    <w:bookmarkEnd w:id="8"/>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t>Chapter I（</w:t>
      </w:r>
      <w:r>
        <w:rPr>
          <w:rFonts w:hint="default" w:ascii="Times New Roman" w:hAnsi="Times New Roman" w:eastAsia="宋体" w:cs="Times New Roman"/>
          <w:color w:val="FF0000"/>
          <w:sz w:val="26"/>
          <w:szCs w:val="26"/>
          <w:lang w:val="en-US" w:eastAsia="zh-CN"/>
        </w:rPr>
        <w:t>Times New Roman 1</w:t>
      </w:r>
      <w:r>
        <w:rPr>
          <w:rFonts w:hint="eastAsia" w:ascii="Times New Roman" w:hAnsi="Times New Roman" w:eastAsia="宋体" w:cs="Times New Roman"/>
          <w:color w:val="FF0000"/>
          <w:sz w:val="26"/>
          <w:szCs w:val="26"/>
          <w:lang w:val="en-US" w:eastAsia="zh-CN"/>
        </w:rPr>
        <w:t>3</w:t>
      </w:r>
      <w:r>
        <w:rPr>
          <w:rFonts w:hint="default" w:ascii="Times New Roman" w:hAnsi="Times New Roman" w:eastAsia="宋体" w:cs="Times New Roman"/>
          <w:color w:val="FF0000"/>
          <w:sz w:val="26"/>
          <w:szCs w:val="26"/>
          <w:lang w:val="en-US" w:eastAsia="zh-CN"/>
        </w:rPr>
        <w:t>pt</w:t>
      </w:r>
      <w:r>
        <w:rPr>
          <w:rFonts w:hint="default" w:ascii="Times New Roman" w:hAnsi="Times New Roman" w:eastAsia="宋体" w:cs="Times New Roman"/>
          <w:b/>
          <w:bCs/>
          <w:sz w:val="26"/>
          <w:szCs w:val="26"/>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t>TITLE（</w:t>
      </w:r>
      <w:r>
        <w:rPr>
          <w:rFonts w:hint="default" w:ascii="Times New Roman" w:hAnsi="Times New Roman" w:eastAsia="宋体" w:cs="Times New Roman"/>
          <w:color w:val="FF0000"/>
          <w:sz w:val="26"/>
          <w:szCs w:val="26"/>
          <w:lang w:val="en-US" w:eastAsia="zh-CN"/>
        </w:rPr>
        <w:t>Times New Roman 1</w:t>
      </w:r>
      <w:r>
        <w:rPr>
          <w:rFonts w:hint="eastAsia" w:ascii="Times New Roman" w:hAnsi="Times New Roman" w:eastAsia="宋体" w:cs="Times New Roman"/>
          <w:color w:val="FF0000"/>
          <w:sz w:val="26"/>
          <w:szCs w:val="26"/>
          <w:lang w:val="en-US" w:eastAsia="zh-CN"/>
        </w:rPr>
        <w:t>3</w:t>
      </w:r>
      <w:r>
        <w:rPr>
          <w:rFonts w:hint="default" w:ascii="Times New Roman" w:hAnsi="Times New Roman" w:eastAsia="宋体" w:cs="Times New Roman"/>
          <w:color w:val="FF0000"/>
          <w:sz w:val="26"/>
          <w:szCs w:val="26"/>
          <w:lang w:val="en-US" w:eastAsia="zh-CN"/>
        </w:rPr>
        <w:t>pt, separated by 1 line below</w:t>
      </w:r>
      <w:r>
        <w:rPr>
          <w:rFonts w:hint="default" w:ascii="Times New Roman" w:hAnsi="Times New Roman" w:eastAsia="宋体" w:cs="Times New Roman"/>
          <w:b/>
          <w:bCs/>
          <w:sz w:val="26"/>
          <w:szCs w:val="26"/>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t>1.1 title××（</w:t>
      </w:r>
      <w:r>
        <w:rPr>
          <w:rFonts w:hint="default" w:ascii="Times New Roman" w:hAnsi="Times New Roman" w:eastAsia="宋体" w:cs="Times New Roman"/>
          <w:color w:val="FF0000"/>
          <w:sz w:val="26"/>
          <w:szCs w:val="26"/>
          <w:lang w:val="en-US" w:eastAsia="zh-CN"/>
        </w:rPr>
        <w:t>Times New Roman 1</w:t>
      </w:r>
      <w:r>
        <w:rPr>
          <w:rFonts w:hint="eastAsia" w:ascii="Times New Roman" w:hAnsi="Times New Roman" w:eastAsia="宋体" w:cs="Times New Roman"/>
          <w:color w:val="FF0000"/>
          <w:sz w:val="26"/>
          <w:szCs w:val="26"/>
          <w:lang w:val="en-US" w:eastAsia="zh-CN"/>
        </w:rPr>
        <w:t>3</w:t>
      </w:r>
      <w:r>
        <w:rPr>
          <w:rFonts w:hint="default" w:ascii="Times New Roman" w:hAnsi="Times New Roman" w:eastAsia="宋体" w:cs="Times New Roman"/>
          <w:color w:val="FF0000"/>
          <w:sz w:val="26"/>
          <w:szCs w:val="26"/>
          <w:lang w:val="en-US" w:eastAsia="zh-CN"/>
        </w:rPr>
        <w:t>pt, separated by 1 line below</w:t>
      </w:r>
      <w:r>
        <w:rPr>
          <w:rFonts w:hint="default" w:ascii="Times New Roman" w:hAnsi="Times New Roman" w:eastAsia="宋体" w:cs="Times New Roman"/>
          <w:b/>
          <w:bCs/>
          <w:sz w:val="26"/>
          <w:szCs w:val="26"/>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bCs/>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b w:val="0"/>
          <w:bCs w:val="0"/>
          <w:sz w:val="26"/>
          <w:szCs w:val="26"/>
          <w:lang w:val="en-US" w:eastAsia="zh-CN"/>
        </w:rPr>
      </w:pPr>
      <w:r>
        <w:rPr>
          <w:rFonts w:hint="default" w:ascii="Times New Roman" w:hAnsi="Times New Roman" w:eastAsia="宋体" w:cs="Times New Roman"/>
          <w:b w:val="0"/>
          <w:bCs w:val="0"/>
          <w:sz w:val="26"/>
          <w:szCs w:val="26"/>
          <w:lang w:val="en-US" w:eastAsia="zh-CN"/>
        </w:rPr>
        <w:t>Body (Times New Roman</w:t>
      </w:r>
      <w:r>
        <w:rPr>
          <w:rFonts w:hint="eastAsia" w:ascii="Times New Roman" w:hAnsi="Times New Roman" w:eastAsia="宋体" w:cs="Times New Roman"/>
          <w:b w:val="0"/>
          <w:bCs w:val="0"/>
          <w:sz w:val="26"/>
          <w:szCs w:val="26"/>
          <w:lang w:val="en-US" w:eastAsia="zh-CN"/>
        </w:rPr>
        <w:t xml:space="preserve"> </w:t>
      </w:r>
      <w:r>
        <w:rPr>
          <w:rFonts w:hint="default" w:ascii="Times New Roman" w:hAnsi="Times New Roman" w:eastAsia="宋体" w:cs="Times New Roman"/>
          <w:b w:val="0"/>
          <w:bCs w:val="0"/>
          <w:sz w:val="26"/>
          <w:szCs w:val="26"/>
          <w:lang w:val="en-US" w:eastAsia="zh-CN"/>
        </w:rPr>
        <w:t>14pt, Indent the first line by 2 characters and 1.5 line spacing)</w:t>
      </w:r>
    </w:p>
    <w:p>
      <w:pPr>
        <w:pStyle w:val="3"/>
        <w:keepNext w:val="0"/>
        <w:keepLines w:val="0"/>
        <w:pageBreakBefore w:val="0"/>
        <w:widowControl/>
        <w:wordWrap/>
        <w:overflowPunct/>
        <w:topLinePunct w:val="0"/>
        <w:bidi w:val="0"/>
        <w:spacing w:line="360" w:lineRule="auto"/>
        <w:ind w:firstLine="567"/>
        <w:jc w:val="both"/>
        <w:rPr>
          <w:sz w:val="26"/>
          <w:szCs w:val="26"/>
        </w:rPr>
      </w:pPr>
      <w:bookmarkStart w:id="9" w:name="OLE_LINK3"/>
      <w:r>
        <w:rPr>
          <w:rFonts w:hint="eastAsia"/>
          <w:sz w:val="26"/>
          <w:szCs w:val="26"/>
        </w:rPr>
        <w:t>The review is compiled by the student independently based on the study of literary sources.</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sz w:val="26"/>
          <w:szCs w:val="26"/>
        </w:rPr>
      </w:pPr>
      <w:r>
        <w:rPr>
          <w:sz w:val="26"/>
          <w:szCs w:val="26"/>
        </w:rPr>
        <w:t xml:space="preserve">The text of the work should be printed following such margins: </w:t>
      </w:r>
      <w:r>
        <w:rPr>
          <w:color w:val="FF0000"/>
          <w:sz w:val="26"/>
          <w:szCs w:val="26"/>
        </w:rPr>
        <w:t>top and bottom - at least 20 mm, right - at least 10 mm, left - at least 30 mm</w:t>
      </w:r>
      <w:r>
        <w:rPr>
          <w:sz w:val="26"/>
          <w:szCs w:val="26"/>
        </w:rPr>
        <w:t>.</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sz w:val="26"/>
          <w:szCs w:val="26"/>
        </w:rPr>
      </w:pPr>
      <w:r>
        <w:rPr>
          <w:sz w:val="26"/>
          <w:szCs w:val="26"/>
        </w:rPr>
        <w:t>The sections of the work must have sequential numbering within the framework of the presentation of the essence of the work and be marked with Arabic numerals without a period. For example, 1, 2, 3, etc.</w:t>
      </w:r>
    </w:p>
    <w:p>
      <w:pPr>
        <w:pStyle w:val="3"/>
        <w:keepNext w:val="0"/>
        <w:keepLines w:val="0"/>
        <w:pageBreakBefore w:val="0"/>
        <w:widowControl/>
        <w:kinsoku/>
        <w:wordWrap/>
        <w:overflowPunct/>
        <w:topLinePunct w:val="0"/>
        <w:autoSpaceDE/>
        <w:autoSpaceDN/>
        <w:bidi w:val="0"/>
        <w:adjustRightInd/>
        <w:snapToGrid/>
        <w:spacing w:line="360" w:lineRule="auto"/>
        <w:ind w:firstLine="567"/>
        <w:jc w:val="both"/>
        <w:textAlignment w:val="auto"/>
        <w:rPr>
          <w:sz w:val="26"/>
          <w:szCs w:val="26"/>
        </w:rPr>
      </w:pPr>
      <w:r>
        <w:rPr>
          <w:sz w:val="26"/>
          <w:szCs w:val="26"/>
        </w:rPr>
        <w:t>Subsections must be sequentially numbered within each section. The subdivision number consists of the section number and the serial number of the subdivision, separated by a dot. For example, 1.2, 1.3, 1.4, etc.</w:t>
      </w:r>
    </w:p>
    <w:bookmarkEnd w:id="9"/>
    <w:p>
      <w:pPr>
        <w:pStyle w:val="3"/>
        <w:ind w:firstLine="567"/>
        <w:jc w:val="center"/>
        <w:rPr>
          <w:caps/>
          <w:sz w:val="26"/>
          <w:szCs w:val="26"/>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r>
        <w:rPr>
          <w:rFonts w:hint="default" w:ascii="Times New Roman" w:hAnsi="Times New Roman" w:eastAsia="宋体" w:cs="Times New Roman"/>
          <w:b w:val="0"/>
          <w:bCs w:val="0"/>
          <w:sz w:val="26"/>
          <w:szCs w:val="26"/>
          <w:lang w:val="en-US" w:eastAsia="zh-CN"/>
        </w:rPr>
        <w:br w:type="page"/>
      </w:r>
    </w:p>
    <w:p>
      <w:pPr>
        <w:pStyle w:val="3"/>
        <w:keepNext w:val="0"/>
        <w:keepLines w:val="0"/>
        <w:pageBreakBefore w:val="0"/>
        <w:widowControl/>
        <w:wordWrap/>
        <w:overflowPunct/>
        <w:topLinePunct w:val="0"/>
        <w:bidi w:val="0"/>
        <w:spacing w:line="360" w:lineRule="auto"/>
        <w:ind w:firstLine="567"/>
        <w:jc w:val="center"/>
        <w:rPr>
          <w:rFonts w:hint="default" w:ascii="Times New Roman" w:hAnsi="Times New Roman" w:eastAsia="宋体" w:cs="Times New Roman"/>
          <w:b/>
          <w:bCs/>
          <w:color w:val="FF0000"/>
          <w:sz w:val="26"/>
          <w:szCs w:val="26"/>
          <w:lang w:val="en-US" w:eastAsia="zh-CN"/>
        </w:rPr>
      </w:pPr>
      <w:r>
        <w:rPr>
          <w:rFonts w:hint="default" w:ascii="Times New Roman" w:hAnsi="Times New Roman" w:eastAsia="宋体" w:cs="Times New Roman"/>
          <w:b/>
          <w:bCs/>
          <w:color w:val="FF0000"/>
          <w:sz w:val="26"/>
          <w:szCs w:val="26"/>
          <w:lang w:val="en-US" w:eastAsia="zh-CN"/>
        </w:rPr>
        <w:t>(</w:t>
      </w:r>
      <w:r>
        <w:rPr>
          <w:rFonts w:hint="default" w:ascii="Times New Roman" w:hAnsi="Times New Roman" w:eastAsia="宋体" w:cs="Times New Roman"/>
          <w:color w:val="FF0000"/>
          <w:sz w:val="26"/>
          <w:szCs w:val="26"/>
          <w:lang w:val="en-US" w:eastAsia="zh-CN"/>
        </w:rPr>
        <w:t>separated by 1 line above</w:t>
      </w:r>
      <w:r>
        <w:rPr>
          <w:rFonts w:hint="default" w:ascii="Times New Roman" w:hAnsi="Times New Roman" w:eastAsia="宋体" w:cs="Times New Roman"/>
          <w:b/>
          <w:bCs/>
          <w:color w:val="FF0000"/>
          <w:sz w:val="26"/>
          <w:szCs w:val="26"/>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t>Chapter II</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t>TITLE</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highlight w:val="none"/>
          <w:lang w:val="en-US" w:eastAsia="zh-CN"/>
        </w:rPr>
      </w:pPr>
      <w:r>
        <w:rPr>
          <w:rFonts w:hint="default" w:ascii="Times New Roman" w:hAnsi="Times New Roman" w:eastAsia="宋体" w:cs="Times New Roman"/>
          <w:b/>
          <w:bCs/>
          <w:sz w:val="26"/>
          <w:szCs w:val="26"/>
          <w:highlight w:val="none"/>
          <w:lang w:val="en-US" w:eastAsia="zh-CN"/>
        </w:rPr>
        <w:t xml:space="preserve">2.1 </w:t>
      </w:r>
      <w:r>
        <w:rPr>
          <w:rFonts w:hint="default" w:ascii="Times New Roman" w:hAnsi="Times New Roman" w:eastAsia="宋体" w:cs="Times New Roman"/>
          <w:b/>
          <w:bCs/>
          <w:caps/>
          <w:smallCaps w:val="0"/>
          <w:sz w:val="26"/>
          <w:szCs w:val="26"/>
          <w:highlight w:val="none"/>
          <w:shd w:val="clear" w:color="auto" w:fill="auto"/>
          <w:lang w:val="en-US" w:eastAsia="zh-CN"/>
        </w:rPr>
        <w:t>title</w:t>
      </w:r>
      <w:r>
        <w:rPr>
          <w:rFonts w:hint="default" w:ascii="Times New Roman" w:hAnsi="Times New Roman" w:eastAsia="宋体" w:cs="Times New Roman"/>
          <w:b/>
          <w:bCs/>
          <w:sz w:val="26"/>
          <w:szCs w:val="26"/>
          <w:highlight w:val="none"/>
          <w:lang w:val="en-US"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rPr>
          <w:rFonts w:hint="default" w:ascii="Times New Roman" w:hAnsi="Times New Roman" w:eastAsia="宋体" w:cs="Times New Roman"/>
          <w:b/>
          <w:bCs/>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b w:val="0"/>
          <w:bCs w:val="0"/>
          <w:sz w:val="26"/>
          <w:szCs w:val="26"/>
          <w:lang w:val="en-US" w:eastAsia="zh-CN"/>
        </w:rPr>
      </w:pPr>
      <w:r>
        <w:rPr>
          <w:rFonts w:hint="default" w:ascii="Times New Roman" w:hAnsi="Times New Roman" w:eastAsia="宋体" w:cs="Times New Roman"/>
          <w:b w:val="0"/>
          <w:bCs w:val="0"/>
          <w:sz w:val="26"/>
          <w:szCs w:val="26"/>
          <w:lang w:val="en-US" w:eastAsia="zh-CN"/>
        </w:rPr>
        <w:t>Each chapter needs a separate page</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jc w:val="both"/>
        <w:textAlignment w:val="baseline"/>
        <w:rPr>
          <w:rFonts w:hint="default" w:ascii="Times New Roman" w:hAnsi="Times New Roman" w:eastAsia="宋体" w:cs="Times New Roman"/>
          <w:b w:val="0"/>
          <w:bCs w:val="0"/>
          <w:sz w:val="26"/>
          <w:szCs w:val="26"/>
          <w:lang w:val="en-US" w:eastAsia="zh-CN"/>
        </w:rPr>
      </w:pPr>
    </w:p>
    <w:p>
      <w:pPr>
        <w:keepNext w:val="0"/>
        <w:keepLines w:val="0"/>
        <w:pageBreakBefore w:val="0"/>
        <w:widowControl/>
        <w:kinsoku w:val="0"/>
        <w:overflowPunct/>
        <w:topLinePunct w:val="0"/>
        <w:autoSpaceDE w:val="0"/>
        <w:autoSpaceDN w:val="0"/>
        <w:bidi w:val="0"/>
        <w:spacing w:line="360" w:lineRule="auto"/>
        <w:ind w:left="0" w:right="0"/>
        <w:textAlignment w:val="baseline"/>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b/>
          <w:bCs/>
          <w:sz w:val="26"/>
          <w:szCs w:val="26"/>
          <w:lang w:val="en-US" w:eastAsia="zh-CN"/>
        </w:rPr>
        <w:br w:type="page"/>
      </w:r>
    </w:p>
    <w:p>
      <w:pPr>
        <w:keepNext w:val="0"/>
        <w:keepLines w:val="0"/>
        <w:pageBreakBefore w:val="0"/>
        <w:widowControl/>
        <w:kinsoku w:val="0"/>
        <w:wordWrap/>
        <w:overflowPunct/>
        <w:topLinePunct w:val="0"/>
        <w:autoSpaceDE w:val="0"/>
        <w:autoSpaceDN w:val="0"/>
        <w:bidi w:val="0"/>
        <w:spacing w:line="360" w:lineRule="auto"/>
        <w:ind w:left="0" w:right="0" w:firstLine="261" w:firstLineChars="100"/>
        <w:jc w:val="center"/>
        <w:textAlignment w:val="baseline"/>
        <w:rPr>
          <w:rFonts w:hint="default" w:ascii="Times New Roman" w:hAnsi="Times New Roman" w:eastAsia="宋体" w:cs="Times New Roman"/>
          <w:b/>
          <w:bCs/>
          <w:color w:val="FF0000"/>
          <w:sz w:val="26"/>
          <w:szCs w:val="26"/>
          <w:lang w:val="en-US" w:eastAsia="zh-CN"/>
        </w:rPr>
      </w:pPr>
      <w:r>
        <w:rPr>
          <w:rFonts w:hint="default" w:ascii="Times New Roman" w:hAnsi="Times New Roman" w:eastAsia="宋体" w:cs="Times New Roman"/>
          <w:b/>
          <w:bCs/>
          <w:color w:val="FF0000"/>
          <w:sz w:val="26"/>
          <w:szCs w:val="26"/>
          <w:lang w:val="en-US" w:eastAsia="zh-CN"/>
        </w:rPr>
        <w:t>(</w:t>
      </w:r>
      <w:r>
        <w:rPr>
          <w:rFonts w:hint="default" w:ascii="Times New Roman" w:hAnsi="Times New Roman" w:eastAsia="宋体" w:cs="Times New Roman"/>
          <w:color w:val="FF0000"/>
          <w:sz w:val="26"/>
          <w:szCs w:val="26"/>
          <w:lang w:val="en-US" w:eastAsia="zh-CN"/>
        </w:rPr>
        <w:t>separated by 1 line above</w:t>
      </w:r>
      <w:r>
        <w:rPr>
          <w:rFonts w:hint="default" w:ascii="Times New Roman" w:hAnsi="Times New Roman" w:eastAsia="宋体" w:cs="Times New Roman"/>
          <w:b/>
          <w:bCs/>
          <w:color w:val="FF0000"/>
          <w:sz w:val="26"/>
          <w:szCs w:val="26"/>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b w:val="0"/>
          <w:bCs w:val="0"/>
          <w:sz w:val="26"/>
          <w:szCs w:val="26"/>
          <w:lang w:val="en-US" w:eastAsia="zh-CN"/>
        </w:rPr>
      </w:pPr>
      <w:r>
        <w:rPr>
          <w:caps/>
          <w:sz w:val="26"/>
          <w:szCs w:val="26"/>
        </w:rPr>
        <w:t xml:space="preserve">Conclusions </w:t>
      </w:r>
      <w:r>
        <w:rPr>
          <w:rFonts w:hint="default" w:ascii="Times New Roman" w:hAnsi="Times New Roman" w:eastAsia="宋体" w:cs="Times New Roman"/>
          <w:b w:val="0"/>
          <w:bCs w:val="0"/>
          <w:sz w:val="26"/>
          <w:szCs w:val="26"/>
          <w:lang w:val="en-US" w:eastAsia="zh-CN"/>
        </w:rPr>
        <w:t xml:space="preserve"> (</w:t>
      </w:r>
      <w:r>
        <w:rPr>
          <w:rFonts w:hint="default" w:ascii="Times New Roman" w:hAnsi="Times New Roman" w:eastAsia="宋体" w:cs="Times New Roman"/>
          <w:b w:val="0"/>
          <w:bCs w:val="0"/>
          <w:color w:val="FF0000"/>
          <w:sz w:val="26"/>
          <w:szCs w:val="26"/>
          <w:lang w:val="en-US" w:eastAsia="zh-CN"/>
        </w:rPr>
        <w:t>Times New Roman 1</w:t>
      </w:r>
      <w:r>
        <w:rPr>
          <w:rFonts w:hint="eastAsia" w:eastAsia="宋体" w:cs="Times New Roman"/>
          <w:b w:val="0"/>
          <w:bCs w:val="0"/>
          <w:color w:val="FF0000"/>
          <w:sz w:val="26"/>
          <w:szCs w:val="26"/>
          <w:lang w:val="en-US" w:eastAsia="zh-CN"/>
        </w:rPr>
        <w:t>3</w:t>
      </w:r>
      <w:r>
        <w:rPr>
          <w:rFonts w:hint="default" w:ascii="Times New Roman" w:hAnsi="Times New Roman" w:eastAsia="宋体" w:cs="Times New Roman"/>
          <w:b w:val="0"/>
          <w:bCs w:val="0"/>
          <w:color w:val="FF0000"/>
          <w:sz w:val="26"/>
          <w:szCs w:val="26"/>
          <w:lang w:val="en-US" w:eastAsia="zh-CN"/>
        </w:rPr>
        <w:t>pt, separated by 1 line below</w:t>
      </w:r>
      <w:r>
        <w:rPr>
          <w:rFonts w:hint="default" w:ascii="Times New Roman" w:hAnsi="Times New Roman" w:eastAsia="宋体" w:cs="Times New Roman"/>
          <w:b w:val="0"/>
          <w:bCs w:val="0"/>
          <w:sz w:val="26"/>
          <w:szCs w:val="26"/>
          <w:lang w:val="en-US" w:eastAsia="zh-CN"/>
        </w:rPr>
        <w:t>)</w:t>
      </w:r>
    </w:p>
    <w:p>
      <w:pPr>
        <w:pStyle w:val="3"/>
        <w:keepNext w:val="0"/>
        <w:keepLines w:val="0"/>
        <w:pageBreakBefore w:val="0"/>
        <w:widowControl/>
        <w:wordWrap/>
        <w:overflowPunct/>
        <w:topLinePunct w:val="0"/>
        <w:bidi w:val="0"/>
        <w:spacing w:line="360" w:lineRule="auto"/>
        <w:ind w:firstLine="520" w:firstLineChars="200"/>
        <w:jc w:val="both"/>
        <w:rPr>
          <w:sz w:val="26"/>
          <w:szCs w:val="26"/>
        </w:rPr>
      </w:pPr>
      <w:r>
        <w:rPr>
          <w:sz w:val="26"/>
          <w:szCs w:val="26"/>
        </w:rPr>
        <w:t xml:space="preserve">The results of the work should contain short conclusions based on the results of </w:t>
      </w:r>
    </w:p>
    <w:p>
      <w:pPr>
        <w:pStyle w:val="3"/>
        <w:keepNext w:val="0"/>
        <w:keepLines w:val="0"/>
        <w:pageBreakBefore w:val="0"/>
        <w:widowControl/>
        <w:wordWrap/>
        <w:overflowPunct/>
        <w:topLinePunct w:val="0"/>
        <w:bidi w:val="0"/>
        <w:spacing w:line="360" w:lineRule="auto"/>
        <w:jc w:val="both"/>
        <w:rPr>
          <w:sz w:val="26"/>
          <w:szCs w:val="26"/>
        </w:rPr>
      </w:pPr>
      <w:r>
        <w:rPr>
          <w:sz w:val="26"/>
          <w:szCs w:val="26"/>
        </w:rPr>
        <w:t>the work.</w:t>
      </w:r>
    </w:p>
    <w:p>
      <w:pPr>
        <w:pStyle w:val="3"/>
        <w:keepNext w:val="0"/>
        <w:keepLines w:val="0"/>
        <w:pageBreakBefore w:val="0"/>
        <w:widowControl/>
        <w:wordWrap/>
        <w:overflowPunct/>
        <w:topLinePunct w:val="0"/>
        <w:bidi w:val="0"/>
        <w:spacing w:line="360" w:lineRule="auto"/>
        <w:ind w:firstLine="520" w:firstLineChars="200"/>
        <w:jc w:val="both"/>
        <w:rPr>
          <w:color w:val="FF0000"/>
          <w:sz w:val="26"/>
          <w:szCs w:val="26"/>
          <w:highlight w:val="none"/>
        </w:rPr>
      </w:pPr>
      <w:r>
        <w:rPr>
          <w:color w:val="FF0000"/>
          <w:sz w:val="26"/>
          <w:szCs w:val="26"/>
          <w:highlight w:val="none"/>
        </w:rPr>
        <w:t>Their volume should not exceed 1.5 pages</w:t>
      </w:r>
    </w:p>
    <w:p>
      <w:pPr>
        <w:pStyle w:val="3"/>
        <w:keepNext w:val="0"/>
        <w:keepLines w:val="0"/>
        <w:pageBreakBefore w:val="0"/>
        <w:widowControl/>
        <w:wordWrap/>
        <w:overflowPunct/>
        <w:topLinePunct w:val="0"/>
        <w:bidi w:val="0"/>
        <w:spacing w:line="360" w:lineRule="auto"/>
        <w:ind w:firstLine="567"/>
        <w:jc w:val="both"/>
        <w:rPr>
          <w:sz w:val="26"/>
          <w:szCs w:val="26"/>
        </w:rPr>
      </w:pPr>
      <w:r>
        <w:rPr>
          <w:sz w:val="26"/>
          <w:szCs w:val="26"/>
        </w:rPr>
        <w:t>should be indicated how the work ended:</w:t>
      </w:r>
    </w:p>
    <w:p>
      <w:pPr>
        <w:pStyle w:val="3"/>
        <w:keepNext w:val="0"/>
        <w:keepLines w:val="0"/>
        <w:pageBreakBefore w:val="0"/>
        <w:widowControl/>
        <w:numPr>
          <w:ilvl w:val="0"/>
          <w:numId w:val="1"/>
        </w:numPr>
        <w:wordWrap/>
        <w:overflowPunct/>
        <w:topLinePunct w:val="0"/>
        <w:bidi w:val="0"/>
        <w:spacing w:line="360" w:lineRule="auto"/>
        <w:jc w:val="both"/>
        <w:rPr>
          <w:sz w:val="26"/>
          <w:szCs w:val="26"/>
        </w:rPr>
      </w:pPr>
      <w:r>
        <w:rPr>
          <w:sz w:val="26"/>
          <w:szCs w:val="26"/>
        </w:rPr>
        <w:t>obtaining scientific results about new objects, processes, phenomena, patterns;</w:t>
      </w:r>
    </w:p>
    <w:p>
      <w:pPr>
        <w:pStyle w:val="3"/>
        <w:keepNext w:val="0"/>
        <w:keepLines w:val="0"/>
        <w:pageBreakBefore w:val="0"/>
        <w:widowControl/>
        <w:numPr>
          <w:ilvl w:val="0"/>
          <w:numId w:val="1"/>
        </w:numPr>
        <w:wordWrap/>
        <w:overflowPunct/>
        <w:topLinePunct w:val="0"/>
        <w:bidi w:val="0"/>
        <w:spacing w:line="360" w:lineRule="auto"/>
        <w:jc w:val="both"/>
        <w:rPr>
          <w:sz w:val="26"/>
          <w:szCs w:val="26"/>
        </w:rPr>
      </w:pPr>
      <w:r>
        <w:rPr>
          <w:sz w:val="26"/>
          <w:szCs w:val="26"/>
        </w:rPr>
        <w:t>development of scientific foundations of new research methods and principles;</w:t>
      </w:r>
    </w:p>
    <w:p>
      <w:pPr>
        <w:pStyle w:val="3"/>
        <w:keepNext w:val="0"/>
        <w:keepLines w:val="0"/>
        <w:pageBreakBefore w:val="0"/>
        <w:widowControl/>
        <w:numPr>
          <w:ilvl w:val="0"/>
          <w:numId w:val="1"/>
        </w:numPr>
        <w:wordWrap/>
        <w:overflowPunct/>
        <w:topLinePunct w:val="0"/>
        <w:bidi w:val="0"/>
        <w:spacing w:line="360" w:lineRule="auto"/>
        <w:jc w:val="both"/>
        <w:rPr>
          <w:sz w:val="26"/>
          <w:szCs w:val="26"/>
        </w:rPr>
      </w:pPr>
      <w:r>
        <w:rPr>
          <w:sz w:val="26"/>
          <w:szCs w:val="26"/>
        </w:rPr>
        <w:t>obtaining qualitative and quantitative characteristics of objects and phenomena;</w:t>
      </w:r>
    </w:p>
    <w:p>
      <w:pPr>
        <w:pStyle w:val="3"/>
        <w:keepNext w:val="0"/>
        <w:keepLines w:val="0"/>
        <w:pageBreakBefore w:val="0"/>
        <w:widowControl/>
        <w:numPr>
          <w:ilvl w:val="0"/>
          <w:numId w:val="1"/>
        </w:numPr>
        <w:wordWrap/>
        <w:overflowPunct/>
        <w:topLinePunct w:val="0"/>
        <w:bidi w:val="0"/>
        <w:spacing w:line="360" w:lineRule="auto"/>
        <w:jc w:val="both"/>
        <w:rPr>
          <w:sz w:val="26"/>
          <w:szCs w:val="26"/>
        </w:rPr>
      </w:pPr>
      <w:r>
        <w:rPr>
          <w:sz w:val="26"/>
          <w:szCs w:val="26"/>
        </w:rPr>
        <w:t>development instructions, recommendations, methods (calculations, measurements, tests, etc.);</w:t>
      </w:r>
    </w:p>
    <w:p>
      <w:pPr>
        <w:pStyle w:val="3"/>
        <w:keepNext w:val="0"/>
        <w:keepLines w:val="0"/>
        <w:pageBreakBefore w:val="0"/>
        <w:widowControl/>
        <w:numPr>
          <w:ilvl w:val="0"/>
          <w:numId w:val="1"/>
        </w:numPr>
        <w:wordWrap/>
        <w:overflowPunct/>
        <w:topLinePunct w:val="0"/>
        <w:bidi w:val="0"/>
        <w:spacing w:line="360" w:lineRule="auto"/>
        <w:jc w:val="both"/>
        <w:rPr>
          <w:sz w:val="26"/>
          <w:szCs w:val="26"/>
        </w:rPr>
      </w:pPr>
      <w:r>
        <w:rPr>
          <w:sz w:val="26"/>
          <w:szCs w:val="26"/>
        </w:rPr>
        <w:t>production of laboratory and experimental samples of products.</w:t>
      </w:r>
    </w:p>
    <w:p>
      <w:pPr>
        <w:pStyle w:val="3"/>
        <w:keepNext w:val="0"/>
        <w:keepLines w:val="0"/>
        <w:pageBreakBefore w:val="0"/>
        <w:widowControl/>
        <w:wordWrap/>
        <w:overflowPunct/>
        <w:topLinePunct w:val="0"/>
        <w:bidi w:val="0"/>
        <w:spacing w:line="360" w:lineRule="auto"/>
        <w:ind w:firstLine="720"/>
        <w:jc w:val="center"/>
        <w:rPr>
          <w:caps/>
          <w:sz w:val="26"/>
          <w:szCs w:val="26"/>
        </w:rPr>
      </w:pPr>
    </w:p>
    <w:p>
      <w:pPr>
        <w:rPr>
          <w:rFonts w:hint="default" w:ascii="Times New Roman" w:hAnsi="Times New Roman" w:eastAsia="宋体" w:cs="Times New Roman"/>
          <w:b/>
          <w:bCs/>
          <w:sz w:val="26"/>
          <w:szCs w:val="26"/>
          <w:lang w:val="en-US" w:eastAsia="zh-CN"/>
        </w:rPr>
      </w:pPr>
      <w:r>
        <w:rPr>
          <w:rFonts w:hint="default" w:ascii="Times New Roman" w:hAnsi="Times New Roman" w:eastAsia="宋体" w:cs="Times New Roman"/>
          <w:sz w:val="26"/>
          <w:szCs w:val="26"/>
          <w:lang w:val="en-US" w:eastAsia="zh-CN"/>
        </w:rPr>
        <w:br w:type="page"/>
      </w:r>
    </w:p>
    <w:p>
      <w:pPr>
        <w:keepNext w:val="0"/>
        <w:keepLines w:val="0"/>
        <w:pageBreakBefore w:val="0"/>
        <w:widowControl/>
        <w:kinsoku w:val="0"/>
        <w:wordWrap/>
        <w:overflowPunct/>
        <w:topLinePunct w:val="0"/>
        <w:autoSpaceDE w:val="0"/>
        <w:autoSpaceDN w:val="0"/>
        <w:bidi w:val="0"/>
        <w:spacing w:line="360" w:lineRule="auto"/>
        <w:ind w:left="0" w:right="0" w:firstLine="261" w:firstLineChars="100"/>
        <w:jc w:val="center"/>
        <w:textAlignment w:val="baseline"/>
        <w:rPr>
          <w:rFonts w:hint="default" w:ascii="Times New Roman" w:hAnsi="Times New Roman" w:eastAsia="宋体" w:cs="Times New Roman"/>
          <w:b/>
          <w:bCs/>
          <w:color w:val="FF0000"/>
          <w:sz w:val="26"/>
          <w:szCs w:val="26"/>
          <w:lang w:val="en-US" w:eastAsia="zh-CN"/>
        </w:rPr>
      </w:pPr>
      <w:r>
        <w:rPr>
          <w:rFonts w:hint="default" w:ascii="Times New Roman" w:hAnsi="Times New Roman" w:eastAsia="宋体" w:cs="Times New Roman"/>
          <w:b/>
          <w:bCs/>
          <w:color w:val="FF0000"/>
          <w:sz w:val="26"/>
          <w:szCs w:val="26"/>
          <w:lang w:val="en-US" w:eastAsia="zh-CN"/>
        </w:rPr>
        <w:t>(</w:t>
      </w:r>
      <w:r>
        <w:rPr>
          <w:rFonts w:hint="default" w:ascii="Times New Roman" w:hAnsi="Times New Roman" w:eastAsia="宋体" w:cs="Times New Roman"/>
          <w:color w:val="FF0000"/>
          <w:sz w:val="26"/>
          <w:szCs w:val="26"/>
          <w:lang w:val="en-US" w:eastAsia="zh-CN"/>
        </w:rPr>
        <w:t>separated by 1 line above</w:t>
      </w:r>
      <w:r>
        <w:rPr>
          <w:rFonts w:hint="default" w:ascii="Times New Roman" w:hAnsi="Times New Roman" w:eastAsia="宋体" w:cs="Times New Roman"/>
          <w:b/>
          <w:bCs/>
          <w:color w:val="FF0000"/>
          <w:sz w:val="26"/>
          <w:szCs w:val="26"/>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b w:val="0"/>
          <w:bCs w:val="0"/>
          <w:sz w:val="26"/>
          <w:szCs w:val="26"/>
          <w:lang w:val="en-US" w:eastAsia="zh-CN"/>
        </w:rPr>
      </w:pPr>
      <w:r>
        <w:rPr>
          <w:sz w:val="26"/>
          <w:szCs w:val="26"/>
        </w:rPr>
        <w:t>LIST OF REFERENCES</w:t>
      </w:r>
      <w:r>
        <w:rPr>
          <w:caps/>
          <w:sz w:val="26"/>
          <w:szCs w:val="26"/>
        </w:rPr>
        <w:t xml:space="preserve"> </w:t>
      </w:r>
      <w:r>
        <w:rPr>
          <w:rFonts w:hint="default" w:ascii="Times New Roman" w:hAnsi="Times New Roman" w:eastAsia="宋体" w:cs="Times New Roman"/>
          <w:b w:val="0"/>
          <w:bCs w:val="0"/>
          <w:sz w:val="26"/>
          <w:szCs w:val="26"/>
          <w:lang w:val="en-US" w:eastAsia="zh-CN"/>
        </w:rPr>
        <w:t>(</w:t>
      </w:r>
      <w:r>
        <w:rPr>
          <w:rFonts w:hint="default" w:ascii="Times New Roman" w:hAnsi="Times New Roman" w:eastAsia="宋体" w:cs="Times New Roman"/>
          <w:b w:val="0"/>
          <w:bCs w:val="0"/>
          <w:color w:val="FF0000"/>
          <w:sz w:val="26"/>
          <w:szCs w:val="26"/>
          <w:lang w:val="en-US" w:eastAsia="zh-CN"/>
        </w:rPr>
        <w:t>T</w:t>
      </w:r>
      <w:r>
        <w:rPr>
          <w:rFonts w:hint="eastAsia" w:eastAsia="宋体" w:cs="Times New Roman"/>
          <w:b w:val="0"/>
          <w:bCs w:val="0"/>
          <w:color w:val="FF0000"/>
          <w:sz w:val="26"/>
          <w:szCs w:val="26"/>
          <w:lang w:val="en-US" w:eastAsia="zh-CN"/>
        </w:rPr>
        <w:t>.</w:t>
      </w:r>
      <w:r>
        <w:rPr>
          <w:rFonts w:hint="default" w:ascii="Times New Roman" w:hAnsi="Times New Roman" w:eastAsia="宋体" w:cs="Times New Roman"/>
          <w:b w:val="0"/>
          <w:bCs w:val="0"/>
          <w:color w:val="FF0000"/>
          <w:sz w:val="26"/>
          <w:szCs w:val="26"/>
          <w:lang w:val="en-US" w:eastAsia="zh-CN"/>
        </w:rPr>
        <w:t>N</w:t>
      </w:r>
      <w:r>
        <w:rPr>
          <w:rFonts w:hint="eastAsia" w:eastAsia="宋体" w:cs="Times New Roman"/>
          <w:b w:val="0"/>
          <w:bCs w:val="0"/>
          <w:color w:val="FF0000"/>
          <w:sz w:val="26"/>
          <w:szCs w:val="26"/>
          <w:lang w:val="en-US" w:eastAsia="zh-CN"/>
        </w:rPr>
        <w:t>.</w:t>
      </w:r>
      <w:r>
        <w:rPr>
          <w:rFonts w:hint="default" w:ascii="Times New Roman" w:hAnsi="Times New Roman" w:eastAsia="宋体" w:cs="Times New Roman"/>
          <w:b w:val="0"/>
          <w:bCs w:val="0"/>
          <w:color w:val="FF0000"/>
          <w:sz w:val="26"/>
          <w:szCs w:val="26"/>
          <w:lang w:val="en-US" w:eastAsia="zh-CN"/>
        </w:rPr>
        <w:t>Roman 1</w:t>
      </w:r>
      <w:r>
        <w:rPr>
          <w:rFonts w:hint="eastAsia" w:eastAsia="宋体" w:cs="Times New Roman"/>
          <w:b w:val="0"/>
          <w:bCs w:val="0"/>
          <w:color w:val="FF0000"/>
          <w:sz w:val="26"/>
          <w:szCs w:val="26"/>
          <w:lang w:val="en-US" w:eastAsia="zh-CN"/>
        </w:rPr>
        <w:t>3</w:t>
      </w:r>
      <w:r>
        <w:rPr>
          <w:rFonts w:hint="default" w:ascii="Times New Roman" w:hAnsi="Times New Roman" w:eastAsia="宋体" w:cs="Times New Roman"/>
          <w:b w:val="0"/>
          <w:bCs w:val="0"/>
          <w:color w:val="FF0000"/>
          <w:sz w:val="26"/>
          <w:szCs w:val="26"/>
          <w:lang w:val="en-US" w:eastAsia="zh-CN"/>
        </w:rPr>
        <w:t xml:space="preserve">pt, separated by 1 line below, </w:t>
      </w:r>
      <w:r>
        <w:rPr>
          <w:rFonts w:hint="eastAsia" w:ascii="Times New Roman" w:hAnsi="Times New Roman" w:eastAsia="宋体" w:cs="Times New Roman"/>
          <w:b w:val="0"/>
          <w:bCs w:val="0"/>
          <w:color w:val="FF0000"/>
          <w:sz w:val="26"/>
          <w:szCs w:val="26"/>
          <w:lang w:val="en-US" w:eastAsia="zh-CN"/>
        </w:rPr>
        <w:t xml:space="preserve">at least </w:t>
      </w:r>
      <w:r>
        <w:rPr>
          <w:rFonts w:hint="eastAsia" w:eastAsia="宋体" w:cs="Times New Roman"/>
          <w:b w:val="0"/>
          <w:bCs w:val="0"/>
          <w:color w:val="FF0000"/>
          <w:sz w:val="26"/>
          <w:szCs w:val="26"/>
          <w:lang w:val="en-US" w:eastAsia="zh-CN"/>
        </w:rPr>
        <w:t>15-30</w:t>
      </w:r>
      <w:r>
        <w:rPr>
          <w:rFonts w:hint="default" w:ascii="Times New Roman" w:hAnsi="Times New Roman" w:eastAsia="宋体" w:cs="Times New Roman"/>
          <w:b w:val="0"/>
          <w:bCs w:val="0"/>
          <w:sz w:val="26"/>
          <w:szCs w:val="26"/>
          <w:lang w:val="en-US" w:eastAsia="zh-CN"/>
        </w:rPr>
        <w:t>)</w:t>
      </w:r>
    </w:p>
    <w:p>
      <w:pPr>
        <w:pStyle w:val="13"/>
        <w:keepNext w:val="0"/>
        <w:keepLines w:val="0"/>
        <w:pageBreakBefore w:val="0"/>
        <w:widowControl/>
        <w:numPr>
          <w:ilvl w:val="0"/>
          <w:numId w:val="2"/>
        </w:numPr>
        <w:wordWrap/>
        <w:overflowPunct/>
        <w:topLinePunct w:val="0"/>
        <w:bidi w:val="0"/>
        <w:spacing w:line="360" w:lineRule="auto"/>
        <w:jc w:val="left"/>
        <w:rPr>
          <w:sz w:val="26"/>
          <w:szCs w:val="26"/>
        </w:rPr>
      </w:pPr>
      <w:r>
        <w:rPr>
          <w:rFonts w:eastAsia="Times New Roman" w:cs="Times New Roman"/>
          <w:color w:val="000000"/>
          <w:sz w:val="26"/>
          <w:szCs w:val="26"/>
          <w:lang w:val="fr-FR"/>
        </w:rPr>
        <w:t xml:space="preserve">Walla P. J., Single-biomolecule techniques. </w:t>
      </w:r>
      <w:r>
        <w:rPr>
          <w:rFonts w:eastAsia="Times New Roman" w:cs="Times New Roman"/>
          <w:color w:val="000000"/>
          <w:sz w:val="26"/>
          <w:szCs w:val="26"/>
        </w:rPr>
        <w:t xml:space="preserve">In </w:t>
      </w:r>
      <w:r>
        <w:rPr>
          <w:rFonts w:eastAsia="Times New Roman" w:cs="Times New Roman"/>
          <w:i/>
          <w:color w:val="000000"/>
          <w:sz w:val="26"/>
          <w:szCs w:val="26"/>
        </w:rPr>
        <w:t>Modern Biophysical Chemistry</w:t>
      </w:r>
      <w:r>
        <w:rPr>
          <w:rFonts w:eastAsia="Times New Roman" w:cs="Times New Roman"/>
          <w:color w:val="000000"/>
          <w:sz w:val="26"/>
          <w:szCs w:val="26"/>
        </w:rPr>
        <w:t>, Wiley-VCH Verlag GmbH &amp; Co. KGaA: 2014; pp 203-256.</w:t>
      </w:r>
    </w:p>
    <w:p>
      <w:pPr>
        <w:pStyle w:val="13"/>
        <w:keepNext w:val="0"/>
        <w:keepLines w:val="0"/>
        <w:pageBreakBefore w:val="0"/>
        <w:widowControl/>
        <w:numPr>
          <w:ilvl w:val="0"/>
          <w:numId w:val="2"/>
        </w:numPr>
        <w:wordWrap/>
        <w:overflowPunct/>
        <w:topLinePunct w:val="0"/>
        <w:bidi w:val="0"/>
        <w:spacing w:line="360" w:lineRule="auto"/>
        <w:jc w:val="left"/>
        <w:rPr>
          <w:sz w:val="26"/>
          <w:szCs w:val="26"/>
        </w:rPr>
      </w:pPr>
      <w:r>
        <w:rPr>
          <w:sz w:val="26"/>
          <w:szCs w:val="26"/>
        </w:rPr>
        <w:t xml:space="preserve"> </w:t>
      </w:r>
      <w:r>
        <w:rPr>
          <w:rFonts w:eastAsia="Times New Roman" w:cs="Times New Roman"/>
          <w:color w:val="000000"/>
          <w:sz w:val="26"/>
          <w:szCs w:val="26"/>
        </w:rPr>
        <w:t xml:space="preserve">Walsh T. R. Pathways to structure–property relationships of peptide–materials interfaces: Challenges in predicting molecular structures. </w:t>
      </w:r>
      <w:r>
        <w:rPr>
          <w:rFonts w:eastAsia="Times New Roman" w:cs="Times New Roman"/>
          <w:i/>
          <w:color w:val="000000"/>
          <w:sz w:val="26"/>
          <w:szCs w:val="26"/>
        </w:rPr>
        <w:t>Acc. Chem. Res</w:t>
      </w:r>
      <w:r>
        <w:rPr>
          <w:rFonts w:eastAsia="Times New Roman" w:cs="Times New Roman"/>
          <w:color w:val="000000"/>
          <w:sz w:val="26"/>
          <w:szCs w:val="26"/>
        </w:rPr>
        <w:t xml:space="preserve">. </w:t>
      </w:r>
      <w:r>
        <w:rPr>
          <w:rFonts w:eastAsia="Times New Roman" w:cs="Times New Roman"/>
          <w:b/>
          <w:color w:val="000000"/>
          <w:sz w:val="26"/>
          <w:szCs w:val="26"/>
        </w:rPr>
        <w:t>2017</w:t>
      </w:r>
      <w:r>
        <w:rPr>
          <w:rFonts w:eastAsia="Times New Roman" w:cs="Times New Roman"/>
          <w:color w:val="000000"/>
          <w:sz w:val="26"/>
          <w:szCs w:val="26"/>
        </w:rPr>
        <w:t xml:space="preserve">, </w:t>
      </w:r>
      <w:r>
        <w:rPr>
          <w:rFonts w:eastAsia="Times New Roman" w:cs="Times New Roman"/>
          <w:i/>
          <w:color w:val="000000"/>
          <w:sz w:val="26"/>
          <w:szCs w:val="26"/>
        </w:rPr>
        <w:t xml:space="preserve">50 </w:t>
      </w:r>
      <w:r>
        <w:rPr>
          <w:rFonts w:eastAsia="Times New Roman" w:cs="Times New Roman"/>
          <w:color w:val="000000"/>
          <w:sz w:val="26"/>
          <w:szCs w:val="26"/>
        </w:rPr>
        <w:t>(7), 1617-1624.</w:t>
      </w:r>
    </w:p>
    <w:p>
      <w:pPr>
        <w:pStyle w:val="13"/>
        <w:keepNext w:val="0"/>
        <w:keepLines w:val="0"/>
        <w:pageBreakBefore w:val="0"/>
        <w:widowControl/>
        <w:numPr>
          <w:ilvl w:val="0"/>
          <w:numId w:val="2"/>
        </w:numPr>
        <w:wordWrap/>
        <w:overflowPunct/>
        <w:topLinePunct w:val="0"/>
        <w:bidi w:val="0"/>
        <w:spacing w:line="360" w:lineRule="auto"/>
        <w:jc w:val="left"/>
        <w:rPr>
          <w:sz w:val="26"/>
          <w:szCs w:val="26"/>
        </w:rPr>
      </w:pPr>
      <w:r>
        <w:rPr>
          <w:sz w:val="26"/>
          <w:szCs w:val="26"/>
        </w:rPr>
        <w:t xml:space="preserve"> </w:t>
      </w:r>
    </w:p>
    <w:p>
      <w:pPr>
        <w:pStyle w:val="13"/>
        <w:keepNext w:val="0"/>
        <w:keepLines w:val="0"/>
        <w:pageBreakBefore w:val="0"/>
        <w:widowControl/>
        <w:numPr>
          <w:ilvl w:val="0"/>
          <w:numId w:val="2"/>
        </w:numPr>
        <w:wordWrap/>
        <w:overflowPunct/>
        <w:topLinePunct w:val="0"/>
        <w:bidi w:val="0"/>
        <w:spacing w:line="360" w:lineRule="auto"/>
        <w:jc w:val="left"/>
        <w:rPr>
          <w:sz w:val="26"/>
          <w:szCs w:val="26"/>
        </w:rPr>
      </w:pPr>
    </w:p>
    <w:p>
      <w:pPr>
        <w:pStyle w:val="13"/>
        <w:keepNext w:val="0"/>
        <w:keepLines w:val="0"/>
        <w:pageBreakBefore w:val="0"/>
        <w:widowControl/>
        <w:wordWrap/>
        <w:overflowPunct/>
        <w:topLinePunct w:val="0"/>
        <w:bidi w:val="0"/>
        <w:spacing w:line="360" w:lineRule="auto"/>
        <w:ind w:left="0"/>
        <w:jc w:val="left"/>
        <w:rPr>
          <w:sz w:val="26"/>
          <w:szCs w:val="26"/>
        </w:rPr>
      </w:pPr>
      <w:r>
        <w:rPr>
          <w:sz w:val="26"/>
          <w:szCs w:val="26"/>
        </w:rPr>
        <w:t>…</w:t>
      </w:r>
    </w:p>
    <w:p>
      <w:pPr>
        <w:pStyle w:val="13"/>
        <w:keepNext w:val="0"/>
        <w:keepLines w:val="0"/>
        <w:pageBreakBefore w:val="0"/>
        <w:widowControl/>
        <w:wordWrap/>
        <w:overflowPunct/>
        <w:topLinePunct w:val="0"/>
        <w:bidi w:val="0"/>
        <w:spacing w:line="360" w:lineRule="auto"/>
        <w:ind w:left="0"/>
        <w:jc w:val="left"/>
        <w:rPr>
          <w:sz w:val="28"/>
          <w:szCs w:val="28"/>
        </w:rPr>
      </w:pPr>
    </w:p>
    <w:p>
      <w:pPr>
        <w:pStyle w:val="13"/>
        <w:keepNext w:val="0"/>
        <w:keepLines w:val="0"/>
        <w:pageBreakBefore w:val="0"/>
        <w:widowControl/>
        <w:wordWrap/>
        <w:overflowPunct/>
        <w:topLinePunct w:val="0"/>
        <w:bidi w:val="0"/>
        <w:spacing w:line="360" w:lineRule="auto"/>
        <w:ind w:left="0"/>
        <w:jc w:val="left"/>
        <w:rPr>
          <w:sz w:val="28"/>
          <w:szCs w:val="28"/>
        </w:rPr>
      </w:pPr>
    </w:p>
    <w:p>
      <w:pPr>
        <w:pStyle w:val="13"/>
        <w:keepNext w:val="0"/>
        <w:keepLines w:val="0"/>
        <w:pageBreakBefore w:val="0"/>
        <w:widowControl/>
        <w:wordWrap/>
        <w:overflowPunct/>
        <w:topLinePunct w:val="0"/>
        <w:bidi w:val="0"/>
        <w:spacing w:line="360" w:lineRule="auto"/>
        <w:ind w:left="0"/>
        <w:jc w:val="left"/>
        <w:rPr>
          <w:sz w:val="28"/>
          <w:szCs w:val="28"/>
        </w:rPr>
      </w:pPr>
    </w:p>
    <w:p>
      <w:pPr>
        <w:pStyle w:val="13"/>
        <w:keepNext w:val="0"/>
        <w:keepLines w:val="0"/>
        <w:pageBreakBefore w:val="0"/>
        <w:widowControl/>
        <w:wordWrap/>
        <w:overflowPunct/>
        <w:topLinePunct w:val="0"/>
        <w:bidi w:val="0"/>
        <w:spacing w:line="360" w:lineRule="auto"/>
        <w:ind w:left="0"/>
        <w:jc w:val="left"/>
        <w:rPr>
          <w:sz w:val="28"/>
          <w:szCs w:val="28"/>
        </w:rPr>
      </w:pPr>
    </w:p>
    <w:p>
      <w:pPr>
        <w:pStyle w:val="13"/>
        <w:keepNext w:val="0"/>
        <w:keepLines w:val="0"/>
        <w:pageBreakBefore w:val="0"/>
        <w:widowControl/>
        <w:wordWrap/>
        <w:overflowPunct/>
        <w:topLinePunct w:val="0"/>
        <w:bidi w:val="0"/>
        <w:spacing w:line="360" w:lineRule="auto"/>
        <w:ind w:left="0"/>
        <w:jc w:val="left"/>
        <w:rPr>
          <w:sz w:val="28"/>
          <w:szCs w:val="28"/>
        </w:rPr>
      </w:pPr>
    </w:p>
    <w:p>
      <w:pPr>
        <w:pStyle w:val="13"/>
        <w:keepNext w:val="0"/>
        <w:keepLines w:val="0"/>
        <w:pageBreakBefore w:val="0"/>
        <w:widowControl/>
        <w:wordWrap/>
        <w:overflowPunct/>
        <w:topLinePunct w:val="0"/>
        <w:bidi w:val="0"/>
        <w:spacing w:line="360" w:lineRule="auto"/>
        <w:ind w:left="0"/>
        <w:jc w:val="left"/>
        <w:rPr>
          <w:sz w:val="28"/>
          <w:szCs w:val="28"/>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p>
    <w:p>
      <w:pPr>
        <w:pStyle w:val="3"/>
        <w:keepNext w:val="0"/>
        <w:keepLines w:val="0"/>
        <w:pageBreakBefore w:val="0"/>
        <w:widowControl/>
        <w:wordWrap/>
        <w:overflowPunct/>
        <w:topLinePunct w:val="0"/>
        <w:bidi w:val="0"/>
        <w:spacing w:line="360" w:lineRule="auto"/>
        <w:ind w:firstLine="720"/>
        <w:jc w:val="center"/>
        <w:rPr>
          <w:b/>
          <w:sz w:val="26"/>
          <w:szCs w:val="26"/>
        </w:rPr>
      </w:pPr>
      <w:r>
        <w:rPr>
          <w:b/>
          <w:sz w:val="26"/>
          <w:szCs w:val="26"/>
        </w:rPr>
        <w:t>Examples of compiling a bibliographic description</w:t>
      </w:r>
    </w:p>
    <w:p>
      <w:pPr>
        <w:pStyle w:val="3"/>
        <w:keepNext w:val="0"/>
        <w:keepLines w:val="0"/>
        <w:pageBreakBefore w:val="0"/>
        <w:widowControl/>
        <w:wordWrap/>
        <w:overflowPunct/>
        <w:topLinePunct w:val="0"/>
        <w:bidi w:val="0"/>
        <w:spacing w:line="360" w:lineRule="auto"/>
        <w:ind w:firstLine="720"/>
        <w:jc w:val="center"/>
        <w:rPr>
          <w:b/>
          <w:sz w:val="26"/>
          <w:szCs w:val="26"/>
        </w:rPr>
      </w:pPr>
      <w:r>
        <w:rPr>
          <w:b/>
          <w:sz w:val="26"/>
          <w:szCs w:val="26"/>
        </w:rPr>
        <w:t>for a list of sources used</w:t>
      </w:r>
    </w:p>
    <w:p>
      <w:pPr>
        <w:pStyle w:val="3"/>
        <w:keepNext w:val="0"/>
        <w:keepLines w:val="0"/>
        <w:pageBreakBefore w:val="0"/>
        <w:widowControl/>
        <w:wordWrap/>
        <w:overflowPunct/>
        <w:topLinePunct w:val="0"/>
        <w:bidi w:val="0"/>
        <w:spacing w:line="360" w:lineRule="auto"/>
        <w:ind w:firstLine="720"/>
        <w:jc w:val="center"/>
        <w:rPr>
          <w:sz w:val="26"/>
          <w:szCs w:val="26"/>
        </w:rPr>
      </w:pPr>
      <w:r>
        <w:rPr>
          <w:sz w:val="26"/>
          <w:szCs w:val="26"/>
        </w:rPr>
        <w:t>(based on the American Chemical Society ACS style format)</w:t>
      </w:r>
    </w:p>
    <w:p>
      <w:pPr>
        <w:pStyle w:val="3"/>
        <w:jc w:val="both"/>
        <w:rPr>
          <w:rFonts w:eastAsia="Times New Roman" w:cs="Times New Roman"/>
          <w:color w:val="000000"/>
          <w:sz w:val="26"/>
          <w:szCs w:val="26"/>
        </w:rPr>
      </w:pPr>
    </w:p>
    <w:tbl>
      <w:tblPr>
        <w:tblStyle w:val="11"/>
        <w:tblW w:w="9708" w:type="dxa"/>
        <w:jc w:val="right"/>
        <w:tblLayout w:type="autofit"/>
        <w:tblCellMar>
          <w:top w:w="0" w:type="dxa"/>
          <w:left w:w="108" w:type="dxa"/>
          <w:bottom w:w="0" w:type="dxa"/>
          <w:right w:w="108" w:type="dxa"/>
        </w:tblCellMar>
      </w:tblPr>
      <w:tblGrid>
        <w:gridCol w:w="2313"/>
        <w:gridCol w:w="7395"/>
      </w:tblGrid>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vAlign w:val="center"/>
          </w:tcPr>
          <w:p>
            <w:pPr>
              <w:pStyle w:val="3"/>
              <w:jc w:val="center"/>
              <w:rPr>
                <w:rFonts w:eastAsia="Times New Roman" w:cs="Times New Roman"/>
                <w:color w:val="000000"/>
                <w:sz w:val="26"/>
                <w:szCs w:val="26"/>
              </w:rPr>
            </w:pPr>
            <w:r>
              <w:rPr>
                <w:b/>
                <w:sz w:val="26"/>
                <w:szCs w:val="26"/>
              </w:rPr>
              <w:t>Source</w:t>
            </w:r>
          </w:p>
        </w:tc>
        <w:tc>
          <w:tcPr>
            <w:tcW w:w="7394" w:type="dxa"/>
            <w:tcBorders>
              <w:top w:val="single" w:color="000000" w:sz="4" w:space="0"/>
              <w:left w:val="single" w:color="000000" w:sz="4" w:space="0"/>
              <w:bottom w:val="single" w:color="000000" w:sz="4" w:space="0"/>
              <w:right w:val="single" w:color="000000" w:sz="4" w:space="0"/>
            </w:tcBorders>
            <w:vAlign w:val="center"/>
          </w:tcPr>
          <w:p>
            <w:pPr>
              <w:pStyle w:val="3"/>
              <w:jc w:val="center"/>
              <w:rPr>
                <w:rFonts w:eastAsia="Times New Roman" w:cs="Times New Roman"/>
                <w:color w:val="000000"/>
                <w:sz w:val="26"/>
                <w:szCs w:val="26"/>
              </w:rPr>
            </w:pPr>
            <w:r>
              <w:rPr>
                <w:b/>
                <w:sz w:val="26"/>
                <w:szCs w:val="26"/>
              </w:rPr>
              <w:t>Styling example</w:t>
            </w:r>
          </w:p>
        </w:tc>
      </w:tr>
      <w:tr>
        <w:tblPrEx>
          <w:tblCellMar>
            <w:top w:w="0" w:type="dxa"/>
            <w:left w:w="108" w:type="dxa"/>
            <w:bottom w:w="0" w:type="dxa"/>
            <w:right w:w="108" w:type="dxa"/>
          </w:tblCellMar>
        </w:tblPrEx>
        <w:trPr>
          <w:jc w:val="right"/>
        </w:trPr>
        <w:tc>
          <w:tcPr>
            <w:tcW w:w="9707" w:type="dxa"/>
            <w:gridSpan w:val="2"/>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Books</w:t>
            </w:r>
            <w:r>
              <w:rPr>
                <w:rFonts w:eastAsia="Times New Roman" w:cs="Times New Roman"/>
                <w:b/>
                <w:color w:val="000000"/>
                <w:sz w:val="26"/>
                <w:szCs w:val="26"/>
              </w:rPr>
              <w:t>:</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single author</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lang w:val="fr-FR"/>
              </w:rPr>
              <w:t xml:space="preserve">Walla P. J., Single-biomolecule techniques. </w:t>
            </w:r>
            <w:r>
              <w:rPr>
                <w:rFonts w:eastAsia="Times New Roman" w:cs="Times New Roman"/>
                <w:color w:val="000000"/>
                <w:sz w:val="26"/>
                <w:szCs w:val="26"/>
              </w:rPr>
              <w:t xml:space="preserve">In </w:t>
            </w:r>
            <w:r>
              <w:rPr>
                <w:rFonts w:eastAsia="Times New Roman" w:cs="Times New Roman"/>
                <w:i/>
                <w:color w:val="000000"/>
                <w:sz w:val="26"/>
                <w:szCs w:val="26"/>
              </w:rPr>
              <w:t>Modern Biophysical Chemistry</w:t>
            </w:r>
            <w:r>
              <w:rPr>
                <w:rFonts w:eastAsia="Times New Roman" w:cs="Times New Roman"/>
                <w:color w:val="000000"/>
                <w:sz w:val="26"/>
                <w:szCs w:val="26"/>
              </w:rPr>
              <w:t>, Wiley-VCH Verlag GmbH &amp; Co. KGaA: 2014; pp 203-256.</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two authors</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 xml:space="preserve">Šachl R., Johansson L. B. Å., Heterogeneous lipid distributions in membranes as revealed by electronic energy transfer. In </w:t>
            </w:r>
            <w:r>
              <w:rPr>
                <w:rFonts w:eastAsia="Times New Roman" w:cs="Times New Roman"/>
                <w:i/>
                <w:color w:val="000000"/>
                <w:sz w:val="26"/>
                <w:szCs w:val="26"/>
              </w:rPr>
              <w:t>Reviews in Fluorescence</w:t>
            </w:r>
            <w:r>
              <w:rPr>
                <w:rFonts w:eastAsia="Times New Roman" w:cs="Times New Roman"/>
                <w:color w:val="000000"/>
                <w:sz w:val="26"/>
                <w:szCs w:val="26"/>
              </w:rPr>
              <w:t xml:space="preserve"> 2015, Geddes, C. D., Ed. Springer International Publishing: 2016; Vol. 8, pp 171-187.</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three authors</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 xml:space="preserve">Hermann E., Ries J., García-Sáez A., Scanning fluorescence correlation spectroscopy on biomembranes. In </w:t>
            </w:r>
            <w:r>
              <w:rPr>
                <w:rFonts w:eastAsia="Times New Roman" w:cs="Times New Roman"/>
                <w:i/>
                <w:color w:val="000000"/>
                <w:sz w:val="26"/>
                <w:szCs w:val="26"/>
              </w:rPr>
              <w:t>Methods in Membrane Lipids</w:t>
            </w:r>
            <w:r>
              <w:rPr>
                <w:rFonts w:eastAsia="Times New Roman" w:cs="Times New Roman"/>
                <w:color w:val="000000"/>
                <w:sz w:val="26"/>
                <w:szCs w:val="26"/>
              </w:rPr>
              <w:t>, Owen, D. M., Ed.; Springer New York: 2015; Vol. 1232, pp 181-197.</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rPr>
                <w:rFonts w:eastAsia="Times New Roman" w:cs="Times New Roman"/>
                <w:color w:val="000000"/>
                <w:sz w:val="26"/>
                <w:szCs w:val="26"/>
              </w:rPr>
            </w:pPr>
            <w:r>
              <w:rPr>
                <w:b/>
                <w:sz w:val="26"/>
                <w:szCs w:val="26"/>
              </w:rPr>
              <w:t>Dissertation</w:t>
            </w:r>
            <w:r>
              <w:rPr>
                <w:rFonts w:eastAsia="Times New Roman" w:cs="Times New Roman"/>
                <w:b/>
                <w:color w:val="000000"/>
                <w:sz w:val="26"/>
                <w:szCs w:val="26"/>
              </w:rPr>
              <w:t>:</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Chandrakanth J.S. Effects of ozone on the colloidal stability of particles coated with natural organic matter. Ph.D. Dissertation, University of Colorado, Boulder, CO, 1994.</w:t>
            </w:r>
          </w:p>
        </w:tc>
      </w:tr>
      <w:tr>
        <w:tblPrEx>
          <w:tblCellMar>
            <w:top w:w="0" w:type="dxa"/>
            <w:left w:w="108" w:type="dxa"/>
            <w:bottom w:w="0" w:type="dxa"/>
            <w:right w:w="108" w:type="dxa"/>
          </w:tblCellMar>
        </w:tblPrEx>
        <w:trPr>
          <w:jc w:val="right"/>
        </w:trPr>
        <w:tc>
          <w:tcPr>
            <w:tcW w:w="9707" w:type="dxa"/>
            <w:gridSpan w:val="2"/>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Multi-volume documents</w:t>
            </w:r>
            <w:r>
              <w:rPr>
                <w:rFonts w:eastAsia="Times New Roman" w:cs="Times New Roman"/>
                <w:b/>
                <w:color w:val="000000"/>
                <w:sz w:val="26"/>
                <w:szCs w:val="26"/>
              </w:rPr>
              <w:t>:</w:t>
            </w:r>
          </w:p>
        </w:tc>
      </w:tr>
      <w:tr>
        <w:tblPrEx>
          <w:tblCellMar>
            <w:top w:w="0" w:type="dxa"/>
            <w:left w:w="108" w:type="dxa"/>
            <w:bottom w:w="0" w:type="dxa"/>
            <w:right w:w="108" w:type="dxa"/>
          </w:tblCellMar>
        </w:tblPrEx>
        <w:trPr>
          <w:trHeight w:val="410"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single volume reference</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Annual Review of Physical Chemistry; Leone S.R., McDermott A.E., Paul A., Eds.; Annual Reviews: Palo Alto, CA, 2005; Vol. 56.</w:t>
            </w:r>
          </w:p>
        </w:tc>
      </w:tr>
      <w:tr>
        <w:tblPrEx>
          <w:tblCellMar>
            <w:top w:w="0" w:type="dxa"/>
            <w:left w:w="108" w:type="dxa"/>
            <w:bottom w:w="0" w:type="dxa"/>
            <w:right w:w="108" w:type="dxa"/>
          </w:tblCellMar>
        </w:tblPrEx>
        <w:trPr>
          <w:trHeight w:val="1269"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 xml:space="preserve">Wiberg, K. In </w:t>
            </w:r>
            <w:r>
              <w:rPr>
                <w:rFonts w:eastAsia="Times New Roman" w:cs="Times New Roman"/>
                <w:i/>
                <w:color w:val="000000"/>
                <w:sz w:val="26"/>
                <w:szCs w:val="26"/>
              </w:rPr>
              <w:t>Investigations of Ratesand Mechanisms of Reactions</w:t>
            </w:r>
            <w:r>
              <w:rPr>
                <w:rFonts w:eastAsia="Times New Roman" w:cs="Times New Roman"/>
                <w:color w:val="000000"/>
                <w:sz w:val="26"/>
                <w:szCs w:val="26"/>
              </w:rPr>
              <w:t>; Lewis, E.S., Ed.; Techniques of Chemistry, Vol.VI, PartI; Wiley&amp;Sons: NewYork, 1974; p 764.</w:t>
            </w:r>
          </w:p>
        </w:tc>
      </w:tr>
      <w:tr>
        <w:tblPrEx>
          <w:tblCellMar>
            <w:top w:w="0" w:type="dxa"/>
            <w:left w:w="108" w:type="dxa"/>
            <w:bottom w:w="0" w:type="dxa"/>
            <w:right w:w="108" w:type="dxa"/>
          </w:tblCellMar>
        </w:tblPrEx>
        <w:trPr>
          <w:trHeight w:val="697"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Reference books</w:t>
            </w:r>
            <w:r>
              <w:rPr>
                <w:rFonts w:eastAsia="Times New Roman" w:cs="Times New Roman"/>
                <w:b/>
                <w:color w:val="000000"/>
                <w:sz w:val="26"/>
                <w:szCs w:val="26"/>
              </w:rPr>
              <w:t>:</w:t>
            </w:r>
          </w:p>
        </w:tc>
        <w:tc>
          <w:tcPr>
            <w:tcW w:w="7394" w:type="dxa"/>
            <w:tcBorders>
              <w:top w:val="single" w:color="000000" w:sz="4" w:space="0"/>
              <w:left w:val="single" w:color="000000" w:sz="4" w:space="0"/>
              <w:bottom w:val="single" w:color="000000" w:sz="4" w:space="0"/>
              <w:right w:val="single" w:color="000000" w:sz="4" w:space="0"/>
            </w:tcBorders>
          </w:tcPr>
          <w:p>
            <w:pPr>
              <w:pStyle w:val="2"/>
              <w:keepNext w:val="0"/>
              <w:keepLines w:val="0"/>
              <w:shd w:val="clear" w:color="auto" w:fill="FFFFFF"/>
              <w:spacing w:before="0" w:after="0" w:line="307" w:lineRule="auto"/>
              <w:jc w:val="both"/>
              <w:outlineLvl w:val="0"/>
              <w:rPr>
                <w:rFonts w:eastAsia="Times New Roman" w:cs="Times New Roman"/>
                <w:b w:val="0"/>
                <w:color w:val="000000"/>
                <w:sz w:val="26"/>
                <w:szCs w:val="26"/>
              </w:rPr>
            </w:pPr>
            <w:bookmarkStart w:id="10" w:name="_vn2qku8g5nwj"/>
            <w:bookmarkEnd w:id="10"/>
            <w:r>
              <w:rPr>
                <w:b w:val="0"/>
                <w:sz w:val="26"/>
                <w:szCs w:val="26"/>
              </w:rPr>
              <w:t>Advanced Inorganic Chemistry</w:t>
            </w:r>
            <w:r>
              <w:rPr>
                <w:b w:val="0"/>
                <w:i/>
                <w:sz w:val="26"/>
                <w:szCs w:val="26"/>
              </w:rPr>
              <w:t>;</w:t>
            </w:r>
            <w:r>
              <w:rPr>
                <w:rFonts w:eastAsia="Times New Roman" w:cs="Times New Roman"/>
                <w:b w:val="0"/>
                <w:i/>
                <w:color w:val="000000"/>
                <w:sz w:val="26"/>
                <w:szCs w:val="26"/>
              </w:rPr>
              <w:t xml:space="preserve"> </w:t>
            </w:r>
            <w:r>
              <w:rPr>
                <w:b w:val="0"/>
                <w:sz w:val="26"/>
                <w:szCs w:val="26"/>
              </w:rPr>
              <w:t>Wiley</w:t>
            </w:r>
            <w:r>
              <w:rPr>
                <w:rFonts w:eastAsia="Times New Roman" w:cs="Times New Roman"/>
                <w:b w:val="0"/>
                <w:color w:val="000000"/>
                <w:sz w:val="26"/>
                <w:szCs w:val="26"/>
              </w:rPr>
              <w:t>, 199</w:t>
            </w:r>
            <w:r>
              <w:rPr>
                <w:b w:val="0"/>
                <w:sz w:val="26"/>
                <w:szCs w:val="26"/>
              </w:rPr>
              <w:t>9</w:t>
            </w:r>
            <w:r>
              <w:rPr>
                <w:rFonts w:eastAsia="Times New Roman" w:cs="Times New Roman"/>
                <w:b w:val="0"/>
                <w:color w:val="000000"/>
                <w:sz w:val="26"/>
                <w:szCs w:val="26"/>
              </w:rPr>
              <w:t xml:space="preserve">; </w:t>
            </w:r>
            <w:r>
              <w:rPr>
                <w:b w:val="0"/>
                <w:sz w:val="26"/>
                <w:szCs w:val="26"/>
              </w:rPr>
              <w:t xml:space="preserve">p. </w:t>
            </w:r>
            <w:r>
              <w:rPr>
                <w:rFonts w:eastAsia="Times New Roman" w:cs="Times New Roman"/>
                <w:b w:val="0"/>
                <w:color w:val="000000"/>
                <w:sz w:val="26"/>
                <w:szCs w:val="26"/>
              </w:rPr>
              <w:t>532.</w:t>
            </w:r>
          </w:p>
        </w:tc>
      </w:tr>
      <w:tr>
        <w:tblPrEx>
          <w:tblCellMar>
            <w:top w:w="0" w:type="dxa"/>
            <w:left w:w="108" w:type="dxa"/>
            <w:bottom w:w="0" w:type="dxa"/>
            <w:right w:w="108" w:type="dxa"/>
          </w:tblCellMar>
        </w:tblPrEx>
        <w:trPr>
          <w:jc w:val="right"/>
        </w:trPr>
        <w:tc>
          <w:tcPr>
            <w:tcW w:w="9707" w:type="dxa"/>
            <w:gridSpan w:val="2"/>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b/>
                <w:sz w:val="26"/>
                <w:szCs w:val="26"/>
              </w:rPr>
              <w:t>Journal article</w:t>
            </w:r>
            <w:r>
              <w:rPr>
                <w:rFonts w:eastAsia="Times New Roman" w:cs="Times New Roman"/>
                <w:b/>
                <w:color w:val="000000"/>
                <w:sz w:val="26"/>
                <w:szCs w:val="26"/>
              </w:rPr>
              <w:t>:</w:t>
            </w:r>
          </w:p>
        </w:tc>
      </w:tr>
      <w:tr>
        <w:tblPrEx>
          <w:tblCellMar>
            <w:top w:w="0" w:type="dxa"/>
            <w:left w:w="108" w:type="dxa"/>
            <w:bottom w:w="0" w:type="dxa"/>
            <w:right w:w="108" w:type="dxa"/>
          </w:tblCellMar>
        </w:tblPrEx>
        <w:trPr>
          <w:trHeight w:val="1069"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4"/>
              </w:numPr>
              <w:rPr>
                <w:color w:val="000000"/>
                <w:sz w:val="26"/>
                <w:szCs w:val="26"/>
              </w:rPr>
            </w:pPr>
            <w:r>
              <w:rPr>
                <w:sz w:val="26"/>
                <w:szCs w:val="26"/>
              </w:rPr>
              <w:t>single author</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bookmarkStart w:id="11" w:name="OLE_LINK8"/>
            <w:r>
              <w:rPr>
                <w:rFonts w:eastAsia="Times New Roman" w:cs="Times New Roman"/>
                <w:color w:val="000000"/>
                <w:sz w:val="26"/>
                <w:szCs w:val="26"/>
              </w:rPr>
              <w:t xml:space="preserve">Walsh T. R. Pathways to structure–property relationships of peptide–materials interfaces: Challenges in predicting molecular structures. </w:t>
            </w:r>
            <w:r>
              <w:rPr>
                <w:rFonts w:eastAsia="Times New Roman" w:cs="Times New Roman"/>
                <w:i/>
                <w:color w:val="000000"/>
                <w:sz w:val="26"/>
                <w:szCs w:val="26"/>
              </w:rPr>
              <w:t>Acc. Chem. Res</w:t>
            </w:r>
            <w:r>
              <w:rPr>
                <w:rFonts w:eastAsia="Times New Roman" w:cs="Times New Roman"/>
                <w:color w:val="000000"/>
                <w:sz w:val="26"/>
                <w:szCs w:val="26"/>
              </w:rPr>
              <w:t xml:space="preserve">. </w:t>
            </w:r>
            <w:r>
              <w:rPr>
                <w:rFonts w:eastAsia="Times New Roman" w:cs="Times New Roman"/>
                <w:b/>
                <w:color w:val="000000"/>
                <w:sz w:val="26"/>
                <w:szCs w:val="26"/>
              </w:rPr>
              <w:t>2017</w:t>
            </w:r>
            <w:r>
              <w:rPr>
                <w:rFonts w:eastAsia="Times New Roman" w:cs="Times New Roman"/>
                <w:color w:val="000000"/>
                <w:sz w:val="26"/>
                <w:szCs w:val="26"/>
              </w:rPr>
              <w:t xml:space="preserve">, </w:t>
            </w:r>
            <w:r>
              <w:rPr>
                <w:rFonts w:eastAsia="Times New Roman" w:cs="Times New Roman"/>
                <w:i/>
                <w:color w:val="000000"/>
                <w:sz w:val="26"/>
                <w:szCs w:val="26"/>
              </w:rPr>
              <w:t xml:space="preserve">50 </w:t>
            </w:r>
            <w:r>
              <w:rPr>
                <w:rFonts w:eastAsia="Times New Roman" w:cs="Times New Roman"/>
                <w:color w:val="000000"/>
                <w:sz w:val="26"/>
                <w:szCs w:val="26"/>
              </w:rPr>
              <w:t>(7), 1617-1624.</w:t>
            </w:r>
            <w:bookmarkEnd w:id="11"/>
          </w:p>
        </w:tc>
      </w:tr>
      <w:tr>
        <w:tblPrEx>
          <w:tblCellMar>
            <w:top w:w="0" w:type="dxa"/>
            <w:left w:w="108" w:type="dxa"/>
            <w:bottom w:w="0" w:type="dxa"/>
            <w:right w:w="108" w:type="dxa"/>
          </w:tblCellMar>
        </w:tblPrEx>
        <w:trPr>
          <w:trHeight w:val="701"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4"/>
              </w:numPr>
              <w:rPr>
                <w:color w:val="000000"/>
                <w:sz w:val="26"/>
                <w:szCs w:val="26"/>
              </w:rPr>
            </w:pPr>
            <w:r>
              <w:rPr>
                <w:sz w:val="26"/>
                <w:szCs w:val="26"/>
              </w:rPr>
              <w:t>two authors</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rFonts w:eastAsia="Times New Roman" w:cs="Times New Roman"/>
                <w:color w:val="000000"/>
                <w:sz w:val="26"/>
                <w:szCs w:val="26"/>
              </w:rPr>
              <w:t xml:space="preserve">Shao Q., Hall C. K. Allosteric effects of gold nanoparticles on human serum albumin. </w:t>
            </w:r>
            <w:r>
              <w:rPr>
                <w:rFonts w:eastAsia="Times New Roman" w:cs="Times New Roman"/>
                <w:i/>
                <w:color w:val="000000"/>
                <w:sz w:val="26"/>
                <w:szCs w:val="26"/>
              </w:rPr>
              <w:t>Nanoscale</w:t>
            </w:r>
            <w:r>
              <w:rPr>
                <w:rFonts w:eastAsia="Times New Roman" w:cs="Times New Roman"/>
                <w:color w:val="000000"/>
                <w:sz w:val="26"/>
                <w:szCs w:val="26"/>
              </w:rPr>
              <w:t xml:space="preserve"> </w:t>
            </w:r>
            <w:r>
              <w:rPr>
                <w:rFonts w:eastAsia="Times New Roman" w:cs="Times New Roman"/>
                <w:b/>
                <w:color w:val="000000"/>
                <w:sz w:val="26"/>
                <w:szCs w:val="26"/>
              </w:rPr>
              <w:t>2017</w:t>
            </w:r>
            <w:r>
              <w:rPr>
                <w:rFonts w:eastAsia="Times New Roman" w:cs="Times New Roman"/>
                <w:color w:val="000000"/>
                <w:sz w:val="26"/>
                <w:szCs w:val="26"/>
              </w:rPr>
              <w:t xml:space="preserve">, </w:t>
            </w:r>
            <w:r>
              <w:rPr>
                <w:rFonts w:eastAsia="Times New Roman" w:cs="Times New Roman"/>
                <w:i/>
                <w:color w:val="000000"/>
                <w:sz w:val="26"/>
                <w:szCs w:val="26"/>
              </w:rPr>
              <w:t xml:space="preserve">9 </w:t>
            </w:r>
            <w:r>
              <w:rPr>
                <w:rFonts w:eastAsia="Times New Roman" w:cs="Times New Roman"/>
                <w:color w:val="000000"/>
                <w:sz w:val="26"/>
                <w:szCs w:val="26"/>
              </w:rPr>
              <w:t>(1), 380-390.</w:t>
            </w:r>
          </w:p>
        </w:tc>
      </w:tr>
      <w:tr>
        <w:tblPrEx>
          <w:tblCellMar>
            <w:top w:w="0" w:type="dxa"/>
            <w:left w:w="108" w:type="dxa"/>
            <w:bottom w:w="0" w:type="dxa"/>
            <w:right w:w="108" w:type="dxa"/>
          </w:tblCellMar>
        </w:tblPrEx>
        <w:trPr>
          <w:trHeight w:val="980"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4"/>
              </w:numPr>
              <w:rPr>
                <w:color w:val="000000"/>
                <w:sz w:val="26"/>
                <w:szCs w:val="26"/>
              </w:rPr>
            </w:pPr>
            <w:r>
              <w:rPr>
                <w:sz w:val="26"/>
                <w:szCs w:val="26"/>
              </w:rPr>
              <w:t>three authors</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sz w:val="26"/>
                <w:szCs w:val="26"/>
              </w:rPr>
              <w:t xml:space="preserve">Pan, X. J.; Kadla, J. F.; Ehara, K. Organosolv Ethanol Lignin from Hybrid Poplar as a Radical Scavenger: Relationship Between Lignin Structure, Extraction Conditions, and Antioxidant Activity. </w:t>
            </w:r>
            <w:r>
              <w:rPr>
                <w:i/>
                <w:sz w:val="26"/>
                <w:szCs w:val="26"/>
              </w:rPr>
              <w:t>J. Agric. Food Chem.</w:t>
            </w:r>
            <w:r>
              <w:rPr>
                <w:sz w:val="26"/>
                <w:szCs w:val="26"/>
              </w:rPr>
              <w:t xml:space="preserve"> </w:t>
            </w:r>
            <w:r>
              <w:rPr>
                <w:b/>
                <w:sz w:val="26"/>
                <w:szCs w:val="26"/>
              </w:rPr>
              <w:t>2006</w:t>
            </w:r>
            <w:r>
              <w:rPr>
                <w:sz w:val="26"/>
                <w:szCs w:val="26"/>
              </w:rPr>
              <w:t xml:space="preserve">, </w:t>
            </w:r>
            <w:r>
              <w:rPr>
                <w:i/>
                <w:sz w:val="26"/>
                <w:szCs w:val="26"/>
              </w:rPr>
              <w:t>54</w:t>
            </w:r>
            <w:r>
              <w:rPr>
                <w:sz w:val="26"/>
                <w:szCs w:val="26"/>
              </w:rPr>
              <w:t xml:space="preserve"> (16), 5806-5813. DOI: 10.1021/jf0605392</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4"/>
              </w:numPr>
              <w:rPr>
                <w:color w:val="000000"/>
                <w:sz w:val="26"/>
                <w:szCs w:val="26"/>
              </w:rPr>
            </w:pPr>
            <w:r>
              <w:rPr>
                <w:sz w:val="26"/>
                <w:szCs w:val="26"/>
              </w:rPr>
              <w:t>four authors</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rFonts w:eastAsia="Times New Roman" w:cs="Times New Roman"/>
                <w:color w:val="000000"/>
                <w:sz w:val="26"/>
                <w:szCs w:val="26"/>
              </w:rPr>
              <w:t xml:space="preserve">Caetano D. L. Z., de Carvalho S. J., Metzler R., Cherstvy A. G. Critical adsorption of periodic and random polyampholytes onto charged surfaces. </w:t>
            </w:r>
            <w:r>
              <w:rPr>
                <w:rFonts w:eastAsia="Times New Roman" w:cs="Times New Roman"/>
                <w:i/>
                <w:color w:val="000000"/>
                <w:sz w:val="26"/>
                <w:szCs w:val="26"/>
              </w:rPr>
              <w:t>Phys. Chem. Chem. Phys</w:t>
            </w:r>
            <w:r>
              <w:rPr>
                <w:rFonts w:eastAsia="Times New Roman" w:cs="Times New Roman"/>
                <w:color w:val="000000"/>
                <w:sz w:val="26"/>
                <w:szCs w:val="26"/>
              </w:rPr>
              <w:t xml:space="preserve">. </w:t>
            </w:r>
            <w:r>
              <w:rPr>
                <w:rFonts w:eastAsia="Times New Roman" w:cs="Times New Roman"/>
                <w:b/>
                <w:color w:val="000000"/>
                <w:sz w:val="26"/>
                <w:szCs w:val="26"/>
              </w:rPr>
              <w:t>2017</w:t>
            </w:r>
            <w:r>
              <w:rPr>
                <w:rFonts w:eastAsia="Times New Roman" w:cs="Times New Roman"/>
                <w:color w:val="000000"/>
                <w:sz w:val="26"/>
                <w:szCs w:val="26"/>
              </w:rPr>
              <w:t xml:space="preserve">, </w:t>
            </w:r>
            <w:r>
              <w:rPr>
                <w:rFonts w:eastAsia="Times New Roman" w:cs="Times New Roman"/>
                <w:i/>
                <w:color w:val="000000"/>
                <w:sz w:val="26"/>
                <w:szCs w:val="26"/>
              </w:rPr>
              <w:t>19</w:t>
            </w:r>
            <w:r>
              <w:rPr>
                <w:rFonts w:eastAsia="Times New Roman" w:cs="Times New Roman"/>
                <w:color w:val="000000"/>
                <w:sz w:val="26"/>
                <w:szCs w:val="26"/>
              </w:rPr>
              <w:t xml:space="preserve"> (22), 23397-23413.</w:t>
            </w:r>
          </w:p>
        </w:tc>
      </w:tr>
      <w:tr>
        <w:tblPrEx>
          <w:tblCellMar>
            <w:top w:w="0" w:type="dxa"/>
            <w:left w:w="108" w:type="dxa"/>
            <w:bottom w:w="0" w:type="dxa"/>
            <w:right w:w="108" w:type="dxa"/>
          </w:tblCellMar>
        </w:tblPrEx>
        <w:trPr>
          <w:trHeight w:val="1691"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4"/>
              </w:numPr>
              <w:rPr>
                <w:color w:val="000000"/>
                <w:sz w:val="26"/>
                <w:szCs w:val="26"/>
              </w:rPr>
            </w:pPr>
            <w:r>
              <w:rPr>
                <w:sz w:val="26"/>
                <w:szCs w:val="26"/>
              </w:rPr>
              <w:t>five or more authors</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sz w:val="26"/>
                <w:szCs w:val="26"/>
              </w:rPr>
              <w:t xml:space="preserve">Foster, J. C.; Varlas, S.; Couturaud, B.; Coe, J.; O’Reilly, R. K. Getting into Shape: Reflections on a New Generation of Cylindrical Nanostructures’ Self-Assembly Using Polymer Building Block. </w:t>
            </w:r>
            <w:r>
              <w:rPr>
                <w:i/>
                <w:sz w:val="26"/>
                <w:szCs w:val="26"/>
              </w:rPr>
              <w:t>J. Am. Chem. Soc.</w:t>
            </w:r>
            <w:r>
              <w:rPr>
                <w:sz w:val="26"/>
                <w:szCs w:val="26"/>
              </w:rPr>
              <w:t xml:space="preserve"> </w:t>
            </w:r>
            <w:r>
              <w:rPr>
                <w:b/>
                <w:sz w:val="26"/>
                <w:szCs w:val="26"/>
              </w:rPr>
              <w:t>2019</w:t>
            </w:r>
            <w:r>
              <w:rPr>
                <w:sz w:val="26"/>
                <w:szCs w:val="26"/>
              </w:rPr>
              <w:t xml:space="preserve">, </w:t>
            </w:r>
            <w:r>
              <w:rPr>
                <w:i/>
                <w:sz w:val="26"/>
                <w:szCs w:val="26"/>
              </w:rPr>
              <w:t>141</w:t>
            </w:r>
            <w:r>
              <w:rPr>
                <w:rFonts w:eastAsia="Gungsuh" w:cs="Times New Roman"/>
                <w:sz w:val="26"/>
                <w:szCs w:val="26"/>
              </w:rPr>
              <w:t xml:space="preserve"> (7), 2742−2753. DOI: 10.1021/jacs.8b08648</w:t>
            </w:r>
          </w:p>
        </w:tc>
      </w:tr>
      <w:tr>
        <w:tblPrEx>
          <w:tblCellMar>
            <w:top w:w="0" w:type="dxa"/>
            <w:left w:w="108" w:type="dxa"/>
            <w:bottom w:w="0" w:type="dxa"/>
            <w:right w:w="108" w:type="dxa"/>
          </w:tblCellMar>
        </w:tblPrEx>
        <w:trPr>
          <w:trHeight w:val="328" w:hRule="atLeast"/>
          <w:jc w:val="right"/>
        </w:trPr>
        <w:tc>
          <w:tcPr>
            <w:tcW w:w="9707" w:type="dxa"/>
            <w:gridSpan w:val="2"/>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Conference proceedings:</w:t>
            </w:r>
          </w:p>
        </w:tc>
      </w:tr>
      <w:tr>
        <w:tblPrEx>
          <w:tblCellMar>
            <w:top w:w="0" w:type="dxa"/>
            <w:left w:w="108" w:type="dxa"/>
            <w:bottom w:w="0" w:type="dxa"/>
            <w:right w:w="108" w:type="dxa"/>
          </w:tblCellMar>
        </w:tblPrEx>
        <w:trPr>
          <w:trHeight w:val="1674"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single author</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 xml:space="preserve">Aleksandrov S.V. Problems of oil-contaminated land reclamation. In </w:t>
            </w:r>
            <w:r>
              <w:rPr>
                <w:rFonts w:eastAsia="Times New Roman" w:cs="Times New Roman"/>
                <w:i/>
                <w:color w:val="000000"/>
                <w:sz w:val="26"/>
                <w:szCs w:val="26"/>
              </w:rPr>
              <w:t>Problems of Life Safety and Industrial Ecology</w:t>
            </w:r>
            <w:r>
              <w:rPr>
                <w:rFonts w:eastAsia="Times New Roman" w:cs="Times New Roman"/>
                <w:color w:val="000000"/>
                <w:sz w:val="26"/>
                <w:szCs w:val="26"/>
              </w:rPr>
              <w:t>, Proceedings of the III-th International Scientific and Practical Conference, Ulyanovsk, Russia, June 3-4 2010; Savinykh V.V., Krasnogorskaya N.N., Silina E.K., Ed.; UlGTU, 2010; pp. 29-30.</w:t>
            </w:r>
          </w:p>
        </w:tc>
      </w:tr>
      <w:tr>
        <w:tblPrEx>
          <w:tblCellMar>
            <w:top w:w="0" w:type="dxa"/>
            <w:left w:w="108" w:type="dxa"/>
            <w:bottom w:w="0" w:type="dxa"/>
            <w:right w:w="108" w:type="dxa"/>
          </w:tblCellMar>
        </w:tblPrEx>
        <w:trPr>
          <w:trHeight w:val="1273"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two authors</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 xml:space="preserve">Garrone E., Ugliengo P. In </w:t>
            </w:r>
            <w:r>
              <w:rPr>
                <w:rFonts w:eastAsia="Times New Roman" w:cs="Times New Roman"/>
                <w:i/>
                <w:color w:val="000000"/>
                <w:sz w:val="26"/>
                <w:szCs w:val="26"/>
              </w:rPr>
              <w:t>Structure and reactivity of surfaces</w:t>
            </w:r>
            <w:r>
              <w:rPr>
                <w:rFonts w:eastAsia="Times New Roman" w:cs="Times New Roman"/>
                <w:color w:val="000000"/>
                <w:sz w:val="26"/>
                <w:szCs w:val="26"/>
              </w:rPr>
              <w:t>, Proceedings of the European Conference, Trieste, Italy, Sept 13–20, 1988; Zecchina A., Cost G., Morterra C., Eds.; Elsevier: Amsterdam, 1988.</w:t>
            </w:r>
          </w:p>
        </w:tc>
      </w:tr>
    </w:tbl>
    <w:p>
      <w:pPr>
        <w:pStyle w:val="3"/>
        <w:ind w:firstLine="567"/>
        <w:jc w:val="both"/>
        <w:rPr>
          <w:rFonts w:eastAsia="Times New Roman" w:cs="Times New Roman"/>
          <w:color w:val="000000"/>
          <w:sz w:val="26"/>
          <w:szCs w:val="26"/>
        </w:rPr>
      </w:pPr>
    </w:p>
    <w:tbl>
      <w:tblPr>
        <w:tblStyle w:val="11"/>
        <w:tblW w:w="9708" w:type="dxa"/>
        <w:jc w:val="right"/>
        <w:tblLayout w:type="autofit"/>
        <w:tblCellMar>
          <w:top w:w="0" w:type="dxa"/>
          <w:left w:w="108" w:type="dxa"/>
          <w:bottom w:w="0" w:type="dxa"/>
          <w:right w:w="108" w:type="dxa"/>
        </w:tblCellMar>
      </w:tblPr>
      <w:tblGrid>
        <w:gridCol w:w="2313"/>
        <w:gridCol w:w="7395"/>
      </w:tblGrid>
      <w:tr>
        <w:tblPrEx>
          <w:tblCellMar>
            <w:top w:w="0" w:type="dxa"/>
            <w:left w:w="108" w:type="dxa"/>
            <w:bottom w:w="0" w:type="dxa"/>
            <w:right w:w="108" w:type="dxa"/>
          </w:tblCellMar>
        </w:tblPrEx>
        <w:trPr>
          <w:jc w:val="right"/>
        </w:trPr>
        <w:tc>
          <w:tcPr>
            <w:tcW w:w="9707" w:type="dxa"/>
            <w:gridSpan w:val="2"/>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b/>
                <w:sz w:val="26"/>
                <w:szCs w:val="26"/>
              </w:rPr>
              <w:t>Conference paper</w:t>
            </w:r>
            <w:r>
              <w:rPr>
                <w:rFonts w:eastAsia="Times New Roman" w:cs="Times New Roman"/>
                <w:b/>
                <w:color w:val="000000"/>
                <w:sz w:val="26"/>
                <w:szCs w:val="26"/>
              </w:rPr>
              <w:t>:</w:t>
            </w:r>
          </w:p>
        </w:tc>
      </w:tr>
      <w:tr>
        <w:tblPrEx>
          <w:tblCellMar>
            <w:top w:w="0" w:type="dxa"/>
            <w:left w:w="108" w:type="dxa"/>
            <w:bottom w:w="0" w:type="dxa"/>
            <w:right w:w="108" w:type="dxa"/>
          </w:tblCellMar>
        </w:tblPrEx>
        <w:trPr>
          <w:trHeight w:val="1062"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single author</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rFonts w:eastAsia="Times New Roman" w:cs="Times New Roman"/>
                <w:color w:val="000000"/>
                <w:sz w:val="26"/>
                <w:szCs w:val="26"/>
              </w:rPr>
              <w:t xml:space="preserve">Kaplan L.J. </w:t>
            </w:r>
            <w:r>
              <w:rPr>
                <w:rFonts w:eastAsia="Times New Roman" w:cs="Times New Roman"/>
                <w:i/>
                <w:color w:val="000000"/>
                <w:sz w:val="26"/>
                <w:szCs w:val="26"/>
              </w:rPr>
              <w:t>Books of Abstracts, Part 2</w:t>
            </w:r>
            <w:r>
              <w:rPr>
                <w:rFonts w:eastAsia="Times New Roman" w:cs="Times New Roman"/>
                <w:color w:val="000000"/>
                <w:sz w:val="26"/>
                <w:szCs w:val="26"/>
              </w:rPr>
              <w:t>, 213</w:t>
            </w:r>
            <w:r>
              <w:rPr>
                <w:rFonts w:eastAsia="Times New Roman" w:cs="Times New Roman"/>
                <w:color w:val="000000"/>
                <w:sz w:val="26"/>
                <w:szCs w:val="26"/>
                <w:vertAlign w:val="superscript"/>
              </w:rPr>
              <w:t>th</w:t>
            </w:r>
            <w:r>
              <w:rPr>
                <w:rFonts w:eastAsia="Times New Roman" w:cs="Times New Roman"/>
                <w:color w:val="000000"/>
                <w:sz w:val="26"/>
                <w:szCs w:val="26"/>
              </w:rPr>
              <w:t xml:space="preserve"> ACS National Meeting, San Francisco, CA, April 13-17, 1997; American Chemical Society: Washington, DC, 1997; CHED-824.</w:t>
            </w:r>
          </w:p>
        </w:tc>
      </w:tr>
      <w:tr>
        <w:tblPrEx>
          <w:tblCellMar>
            <w:top w:w="0" w:type="dxa"/>
            <w:left w:w="108" w:type="dxa"/>
            <w:bottom w:w="0" w:type="dxa"/>
            <w:right w:w="108" w:type="dxa"/>
          </w:tblCellMar>
        </w:tblPrEx>
        <w:trPr>
          <w:trHeight w:val="1693" w:hRule="atLeast"/>
          <w:jc w:val="right"/>
        </w:trPr>
        <w:tc>
          <w:tcPr>
            <w:tcW w:w="2313" w:type="dxa"/>
            <w:tcBorders>
              <w:top w:val="single" w:color="000000" w:sz="4" w:space="0"/>
              <w:left w:val="single" w:color="000000" w:sz="4" w:space="0"/>
              <w:bottom w:val="single" w:color="000000" w:sz="4" w:space="0"/>
              <w:right w:val="single" w:color="000000" w:sz="4" w:space="0"/>
            </w:tcBorders>
          </w:tcPr>
          <w:p>
            <w:pPr>
              <w:pStyle w:val="3"/>
              <w:numPr>
                <w:ilvl w:val="0"/>
                <w:numId w:val="3"/>
              </w:numPr>
              <w:ind w:left="0" w:firstLine="0"/>
              <w:rPr>
                <w:color w:val="000000"/>
                <w:sz w:val="26"/>
                <w:szCs w:val="26"/>
              </w:rPr>
            </w:pPr>
            <w:r>
              <w:rPr>
                <w:sz w:val="26"/>
                <w:szCs w:val="26"/>
              </w:rPr>
              <w:t>two author</w:t>
            </w:r>
          </w:p>
        </w:tc>
        <w:tc>
          <w:tcPr>
            <w:tcW w:w="7394" w:type="dxa"/>
            <w:tcBorders>
              <w:top w:val="single" w:color="000000" w:sz="4" w:space="0"/>
              <w:left w:val="single" w:color="000000" w:sz="4" w:space="0"/>
              <w:bottom w:val="single" w:color="000000" w:sz="4" w:space="0"/>
              <w:right w:val="single" w:color="000000" w:sz="4" w:space="0"/>
            </w:tcBorders>
          </w:tcPr>
          <w:p>
            <w:pPr>
              <w:pStyle w:val="3"/>
              <w:tabs>
                <w:tab w:val="center" w:pos="4320"/>
                <w:tab w:val="right" w:pos="8640"/>
              </w:tabs>
              <w:jc w:val="both"/>
              <w:rPr>
                <w:rFonts w:eastAsia="Times New Roman" w:cs="Times New Roman"/>
                <w:color w:val="000000"/>
                <w:sz w:val="26"/>
                <w:szCs w:val="26"/>
              </w:rPr>
            </w:pPr>
            <w:r>
              <w:rPr>
                <w:sz w:val="26"/>
                <w:szCs w:val="26"/>
              </w:rPr>
              <w:t xml:space="preserve">Ierapetritou, M. G.; Androulakis, I. P.; Monas, D. S.; Floudas, C. A. Structure Prediction of Binding Sites of MHC Class II Molecules Based on the Crystal HLA-DRB1 and Global Optimization. In </w:t>
            </w:r>
            <w:r>
              <w:rPr>
                <w:i/>
                <w:sz w:val="26"/>
                <w:szCs w:val="26"/>
              </w:rPr>
              <w:t>Optimization in Computational Chemistry and Molecular Biology: Local and Global Approaches</w:t>
            </w:r>
            <w:r>
              <w:rPr>
                <w:sz w:val="26"/>
                <w:szCs w:val="26"/>
              </w:rPr>
              <w:t>: Proceedings, 1999, Princeton University, Princeton, NJ, May 7-9, 1999; Floudas, C. A., Pardalos, P. M., Eds.; Kluwer, 2000; pp 157-19</w:t>
            </w:r>
            <w:r>
              <w:rPr>
                <w:rFonts w:ascii="Arial" w:hAnsi="Arial" w:eastAsia="Arial" w:cs="Arial"/>
                <w:color w:val="333333"/>
                <w:sz w:val="21"/>
                <w:szCs w:val="21"/>
                <w:highlight w:val="white"/>
              </w:rPr>
              <w:t>0.</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Online resources</w:t>
            </w:r>
            <w:r>
              <w:rPr>
                <w:rFonts w:eastAsia="Times New Roman" w:cs="Times New Roman"/>
                <w:b/>
                <w:color w:val="000000"/>
                <w:sz w:val="26"/>
                <w:szCs w:val="26"/>
              </w:rPr>
              <w:t>:</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sz w:val="26"/>
                <w:szCs w:val="26"/>
              </w:rPr>
              <w:t xml:space="preserve">CARO Analytical Services. </w:t>
            </w:r>
            <w:r>
              <w:rPr>
                <w:i/>
                <w:sz w:val="26"/>
                <w:szCs w:val="26"/>
              </w:rPr>
              <w:t>Soil Testing Capabilities.</w:t>
            </w:r>
            <w:r>
              <w:rPr>
                <w:sz w:val="26"/>
                <w:szCs w:val="26"/>
              </w:rPr>
              <w:t xml:space="preserve"> https://www.caro.ca/soil-testings/ (accessed 2020-09-14).</w:t>
            </w:r>
          </w:p>
        </w:tc>
      </w:tr>
      <w:tr>
        <w:tblPrEx>
          <w:tblCellMar>
            <w:top w:w="0" w:type="dxa"/>
            <w:left w:w="108" w:type="dxa"/>
            <w:bottom w:w="0" w:type="dxa"/>
            <w:right w:w="108" w:type="dxa"/>
          </w:tblCellMar>
        </w:tblPrEx>
        <w:trPr>
          <w:jc w:val="right"/>
        </w:trPr>
        <w:tc>
          <w:tcPr>
            <w:tcW w:w="2313"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b/>
                <w:sz w:val="26"/>
                <w:szCs w:val="26"/>
              </w:rPr>
              <w:t>Patents</w:t>
            </w:r>
            <w:r>
              <w:rPr>
                <w:rFonts w:eastAsia="Times New Roman" w:cs="Times New Roman"/>
                <w:b/>
                <w:color w:val="000000"/>
                <w:sz w:val="26"/>
                <w:szCs w:val="26"/>
              </w:rPr>
              <w:t>:</w:t>
            </w:r>
          </w:p>
        </w:tc>
        <w:tc>
          <w:tcPr>
            <w:tcW w:w="7394" w:type="dxa"/>
            <w:tcBorders>
              <w:top w:val="single" w:color="000000" w:sz="4" w:space="0"/>
              <w:left w:val="single" w:color="000000" w:sz="4" w:space="0"/>
              <w:bottom w:val="single" w:color="000000" w:sz="4" w:space="0"/>
              <w:right w:val="single" w:color="000000" w:sz="4" w:space="0"/>
            </w:tcBorders>
          </w:tcPr>
          <w:p>
            <w:pPr>
              <w:pStyle w:val="3"/>
              <w:jc w:val="both"/>
              <w:rPr>
                <w:rFonts w:eastAsia="Times New Roman" w:cs="Times New Roman"/>
                <w:color w:val="000000"/>
                <w:sz w:val="26"/>
                <w:szCs w:val="26"/>
              </w:rPr>
            </w:pPr>
            <w:r>
              <w:rPr>
                <w:rFonts w:eastAsia="Times New Roman" w:cs="Times New Roman"/>
                <w:color w:val="000000"/>
                <w:sz w:val="26"/>
                <w:szCs w:val="26"/>
              </w:rPr>
              <w:t>1. Lenssen K.C., Jantscheff P., Kiedrowski G., Massing U. Cationic lipids with serine backbone for transfecting biological molecules. Eur. Pat. Appl. 1457483, 2004.</w:t>
            </w:r>
          </w:p>
          <w:p>
            <w:pPr>
              <w:pStyle w:val="3"/>
              <w:jc w:val="both"/>
              <w:rPr>
                <w:rFonts w:eastAsia="Times New Roman" w:cs="Times New Roman"/>
                <w:color w:val="000000"/>
                <w:sz w:val="26"/>
                <w:szCs w:val="26"/>
              </w:rPr>
            </w:pPr>
            <w:r>
              <w:rPr>
                <w:rFonts w:eastAsia="Times New Roman" w:cs="Times New Roman"/>
                <w:color w:val="000000"/>
                <w:sz w:val="26"/>
                <w:szCs w:val="26"/>
              </w:rPr>
              <w:t xml:space="preserve">2. Langhals H., Wetzel F. Perylene pigments with metallic effects. Ger. Offen. DE 10357978.8, Dec 11, 2003; </w:t>
            </w:r>
            <w:r>
              <w:rPr>
                <w:rFonts w:eastAsia="Times New Roman" w:cs="Times New Roman"/>
                <w:i/>
                <w:color w:val="000000"/>
                <w:sz w:val="26"/>
                <w:szCs w:val="26"/>
              </w:rPr>
              <w:t>Chem. Abstr</w:t>
            </w:r>
            <w:r>
              <w:rPr>
                <w:rFonts w:eastAsia="Times New Roman" w:cs="Times New Roman"/>
                <w:color w:val="000000"/>
                <w:sz w:val="26"/>
                <w:szCs w:val="26"/>
              </w:rPr>
              <w:t xml:space="preserve">. </w:t>
            </w:r>
            <w:r>
              <w:rPr>
                <w:rFonts w:eastAsia="Times New Roman" w:cs="Times New Roman"/>
                <w:b/>
                <w:color w:val="000000"/>
                <w:sz w:val="26"/>
                <w:szCs w:val="26"/>
              </w:rPr>
              <w:t>2005</w:t>
            </w:r>
            <w:r>
              <w:rPr>
                <w:rFonts w:eastAsia="Times New Roman" w:cs="Times New Roman"/>
                <w:color w:val="000000"/>
                <w:sz w:val="26"/>
                <w:szCs w:val="26"/>
              </w:rPr>
              <w:t xml:space="preserve">, </w:t>
            </w:r>
            <w:r>
              <w:rPr>
                <w:rFonts w:eastAsia="Times New Roman" w:cs="Times New Roman"/>
                <w:i/>
                <w:color w:val="000000"/>
                <w:sz w:val="26"/>
                <w:szCs w:val="26"/>
              </w:rPr>
              <w:t>143</w:t>
            </w:r>
            <w:r>
              <w:rPr>
                <w:rFonts w:eastAsia="Times New Roman" w:cs="Times New Roman"/>
                <w:color w:val="000000"/>
                <w:sz w:val="26"/>
                <w:szCs w:val="26"/>
              </w:rPr>
              <w:t>, 134834.</w:t>
            </w:r>
          </w:p>
        </w:tc>
      </w:tr>
    </w:tbl>
    <w:p/>
    <w:p/>
    <w:p/>
    <w:p/>
    <w:p/>
    <w:p/>
    <w:p/>
    <w:p/>
    <w:p>
      <w:pPr>
        <w:pStyle w:val="3"/>
        <w:ind w:firstLine="567"/>
        <w:jc w:val="center"/>
        <w:rPr>
          <w:rFonts w:eastAsia="Times New Roman" w:cs="Times New Roman"/>
          <w:color w:val="000000"/>
          <w:sz w:val="26"/>
          <w:szCs w:val="26"/>
        </w:rPr>
      </w:pPr>
      <w:r>
        <w:rPr>
          <w:sz w:val="26"/>
          <w:szCs w:val="26"/>
        </w:rPr>
        <w:br w:type="column"/>
      </w:r>
      <w:r>
        <w:rPr>
          <w:sz w:val="26"/>
          <w:szCs w:val="26"/>
        </w:rPr>
        <w:t>Figure styling example</w:t>
      </w:r>
    </w:p>
    <w:p>
      <w:pPr>
        <w:pStyle w:val="3"/>
        <w:jc w:val="center"/>
        <w:rPr>
          <w:rFonts w:eastAsia="Times New Roman" w:cs="Times New Roman"/>
          <w:color w:val="000000"/>
          <w:sz w:val="26"/>
          <w:szCs w:val="26"/>
        </w:rPr>
      </w:pPr>
    </w:p>
    <w:p>
      <w:pPr>
        <w:pStyle w:val="3"/>
        <w:ind w:firstLine="567"/>
        <w:jc w:val="both"/>
        <w:rPr>
          <w:rFonts w:eastAsia="Times New Roman" w:cs="Times New Roman"/>
          <w:color w:val="000000"/>
          <w:sz w:val="26"/>
          <w:szCs w:val="26"/>
        </w:rPr>
      </w:pPr>
    </w:p>
    <w:p>
      <w:pPr>
        <w:pStyle w:val="3"/>
        <w:jc w:val="center"/>
        <w:rPr>
          <w:rFonts w:eastAsia="Times New Roman" w:cs="Times New Roman"/>
          <w:color w:val="000000"/>
          <w:sz w:val="26"/>
          <w:szCs w:val="26"/>
        </w:rPr>
      </w:pPr>
      <w:r>
        <w:rPr>
          <w:lang w:val="ru-RU" w:eastAsia="ru-RU" w:bidi="ar-SA"/>
        </w:rPr>
        <w:drawing>
          <wp:inline distT="0" distB="0" distL="0" distR="0">
            <wp:extent cx="6120130" cy="418147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b="10530"/>
                    <a:stretch>
                      <a:fillRect/>
                    </a:stretch>
                  </pic:blipFill>
                  <pic:spPr>
                    <a:xfrm>
                      <a:off x="0" y="0"/>
                      <a:ext cx="6120130" cy="4181475"/>
                    </a:xfrm>
                    <a:prstGeom prst="rect">
                      <a:avLst/>
                    </a:prstGeom>
                    <a:noFill/>
                    <a:ln>
                      <a:noFill/>
                    </a:ln>
                  </pic:spPr>
                </pic:pic>
              </a:graphicData>
            </a:graphic>
          </wp:inline>
        </w:drawing>
      </w:r>
    </w:p>
    <w:p>
      <w:pPr>
        <w:pStyle w:val="3"/>
        <w:ind w:firstLine="567"/>
        <w:jc w:val="both"/>
        <w:rPr>
          <w:rFonts w:eastAsia="Times New Roman" w:cs="Times New Roman"/>
          <w:color w:val="000000"/>
          <w:sz w:val="26"/>
          <w:szCs w:val="26"/>
        </w:rPr>
      </w:pPr>
    </w:p>
    <w:p>
      <w:pPr>
        <w:pStyle w:val="3"/>
        <w:ind w:left="1134" w:hanging="1134"/>
        <w:jc w:val="both"/>
        <w:rPr>
          <w:rFonts w:cstheme="minorHAnsi"/>
          <w:color w:val="000000" w:themeColor="text1"/>
          <w:sz w:val="26"/>
          <w:szCs w:val="26"/>
          <w14:textFill>
            <w14:solidFill>
              <w14:schemeClr w14:val="tx1"/>
            </w14:solidFill>
          </w14:textFill>
        </w:rPr>
      </w:pPr>
      <w:r>
        <w:rPr>
          <w:sz w:val="26"/>
          <w:szCs w:val="26"/>
        </w:rPr>
        <w:t xml:space="preserve">Figure 1.7 </w:t>
      </w:r>
      <w:r>
        <w:rPr>
          <w:rFonts w:cstheme="minorHAnsi"/>
          <w:color w:val="000000" w:themeColor="text1"/>
          <w:sz w:val="26"/>
          <w:szCs w:val="26"/>
          <w14:textFill>
            <w14:solidFill>
              <w14:schemeClr w14:val="tx1"/>
            </w14:solidFill>
          </w14:textFill>
        </w:rPr>
        <w:t>Concentration dependence of molar electrical conductivity of tetraalkylammonium salts in acetonitrile at different temperatures. Lines on the figure represent theoretical function of electrical conductance obtained by the f Lee-Wheaton equation.</w:t>
      </w:r>
    </w:p>
    <w:p>
      <w:pPr>
        <w:pStyle w:val="3"/>
        <w:ind w:left="1134" w:hanging="1134"/>
        <w:jc w:val="both"/>
        <w:rPr>
          <w:sz w:val="26"/>
          <w:szCs w:val="26"/>
        </w:rPr>
      </w:pPr>
    </w:p>
    <w:p>
      <w:pPr>
        <w:pStyle w:val="3"/>
        <w:ind w:firstLine="567"/>
        <w:jc w:val="both"/>
        <w:rPr>
          <w:sz w:val="26"/>
          <w:szCs w:val="26"/>
        </w:rPr>
      </w:pPr>
      <w:r>
        <w:rPr>
          <w:sz w:val="26"/>
          <w:szCs w:val="26"/>
        </w:rPr>
        <w:t>Example:</w:t>
      </w:r>
    </w:p>
    <w:p>
      <w:pPr>
        <w:pStyle w:val="3"/>
        <w:ind w:firstLine="567"/>
        <w:jc w:val="both"/>
        <w:rPr>
          <w:sz w:val="26"/>
          <w:szCs w:val="26"/>
        </w:rPr>
      </w:pPr>
      <w:r>
        <w:rPr>
          <w:sz w:val="26"/>
          <w:szCs w:val="26"/>
        </w:rPr>
        <w:t>"The movement of an electron in an atom is described by a wave function, which is a solution to the Schrödinger equation</w:t>
      </w:r>
    </w:p>
    <w:p>
      <w:pPr>
        <w:pStyle w:val="3"/>
        <w:jc w:val="both"/>
        <w:rPr>
          <w:rFonts w:eastAsia="Times New Roman" w:cs="Times New Roman"/>
          <w:color w:val="000000"/>
          <w:sz w:val="26"/>
          <w:szCs w:val="26"/>
        </w:rPr>
      </w:pPr>
    </w:p>
    <w:p>
      <w:pPr>
        <w:pStyle w:val="3"/>
        <w:tabs>
          <w:tab w:val="center" w:pos="4820"/>
          <w:tab w:val="right" w:pos="9639"/>
        </w:tabs>
        <w:ind w:firstLine="567"/>
        <w:jc w:val="both"/>
        <w:rPr>
          <w:rFonts w:eastAsia="Times New Roman" w:cs="Times New Roman"/>
          <w:color w:val="000000"/>
          <w:sz w:val="26"/>
          <w:szCs w:val="26"/>
        </w:rPr>
      </w:pPr>
      <w:r>
        <w:rPr>
          <w:rFonts w:eastAsia="Times New Roman" w:cs="Times New Roman"/>
          <w:color w:val="000000"/>
          <w:sz w:val="26"/>
          <w:szCs w:val="26"/>
        </w:rPr>
        <w:tab/>
      </w:r>
      <w:r>
        <w:rPr>
          <w:lang w:val="ru-RU" w:eastAsia="ru-RU" w:bidi="ar-SA"/>
        </w:rPr>
        <w:drawing>
          <wp:inline distT="0" distB="0" distL="0" distR="0">
            <wp:extent cx="1701800" cy="482600"/>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png"/>
                    <pic:cNvPicPr>
                      <a:picLocks noChangeAspect="1" noChangeArrowheads="1"/>
                    </pic:cNvPicPr>
                  </pic:nvPicPr>
                  <pic:blipFill>
                    <a:blip r:embed="rId10"/>
                    <a:stretch>
                      <a:fillRect/>
                    </a:stretch>
                  </pic:blipFill>
                  <pic:spPr>
                    <a:xfrm>
                      <a:off x="0" y="0"/>
                      <a:ext cx="1701800" cy="482600"/>
                    </a:xfrm>
                    <a:prstGeom prst="rect">
                      <a:avLst/>
                    </a:prstGeom>
                  </pic:spPr>
                </pic:pic>
              </a:graphicData>
            </a:graphic>
          </wp:inline>
        </w:drawing>
      </w:r>
      <w:r>
        <w:rPr>
          <w:rFonts w:eastAsia="Times New Roman" w:cs="Times New Roman"/>
          <w:color w:val="000000"/>
          <w:sz w:val="26"/>
          <w:szCs w:val="26"/>
        </w:rPr>
        <w:t>,</w:t>
      </w:r>
      <w:r>
        <w:rPr>
          <w:rFonts w:eastAsia="Times New Roman" w:cs="Times New Roman"/>
          <w:color w:val="000000"/>
          <w:sz w:val="26"/>
          <w:szCs w:val="26"/>
        </w:rPr>
        <w:tab/>
      </w:r>
      <w:r>
        <w:rPr>
          <w:rFonts w:eastAsia="Times New Roman" w:cs="Times New Roman"/>
          <w:color w:val="000000"/>
          <w:sz w:val="26"/>
          <w:szCs w:val="26"/>
        </w:rPr>
        <w:t>(</w:t>
      </w:r>
      <w:r>
        <w:rPr>
          <w:rFonts w:eastAsia="Times New Roman" w:cs="Times New Roman"/>
          <w:color w:val="FF0000"/>
          <w:sz w:val="26"/>
          <w:szCs w:val="26"/>
        </w:rPr>
        <w:t>4.1</w:t>
      </w:r>
      <w:r>
        <w:rPr>
          <w:rFonts w:eastAsia="Times New Roman" w:cs="Times New Roman"/>
          <w:color w:val="000000"/>
          <w:sz w:val="26"/>
          <w:szCs w:val="26"/>
        </w:rPr>
        <w:t>)</w:t>
      </w:r>
    </w:p>
    <w:p>
      <w:pPr>
        <w:pStyle w:val="3"/>
        <w:ind w:firstLine="567"/>
        <w:jc w:val="both"/>
        <w:rPr>
          <w:sz w:val="26"/>
          <w:szCs w:val="26"/>
        </w:rPr>
      </w:pPr>
      <w:r>
        <w:rPr>
          <w:sz w:val="26"/>
          <w:szCs w:val="26"/>
        </w:rPr>
        <w:t>where</w:t>
      </w:r>
    </w:p>
    <w:p>
      <w:pPr>
        <w:pStyle w:val="3"/>
        <w:ind w:firstLine="567"/>
        <w:jc w:val="both"/>
        <w:rPr>
          <w:sz w:val="26"/>
          <w:szCs w:val="26"/>
        </w:rPr>
      </w:pPr>
      <w:r>
        <w:rPr>
          <w:sz w:val="26"/>
          <w:szCs w:val="26"/>
        </w:rPr>
        <w:t>h - Planck's constant,</w:t>
      </w:r>
    </w:p>
    <w:p>
      <w:pPr>
        <w:pStyle w:val="3"/>
        <w:ind w:firstLine="567"/>
        <w:jc w:val="both"/>
        <w:rPr>
          <w:sz w:val="26"/>
          <w:szCs w:val="26"/>
        </w:rPr>
      </w:pPr>
      <w:r>
        <w:rPr>
          <w:sz w:val="26"/>
          <w:szCs w:val="26"/>
        </w:rPr>
        <w:t>ψ - the wave function,</w:t>
      </w:r>
    </w:p>
    <w:p>
      <w:pPr>
        <w:pStyle w:val="3"/>
        <w:ind w:firstLine="567"/>
        <w:jc w:val="both"/>
        <w:rPr>
          <w:sz w:val="26"/>
          <w:szCs w:val="26"/>
        </w:rPr>
      </w:pPr>
      <w:r>
        <w:rPr>
          <w:sz w:val="26"/>
          <w:szCs w:val="26"/>
        </w:rPr>
        <w:t>m - mass of the electron,</w:t>
      </w:r>
    </w:p>
    <w:p>
      <w:pPr>
        <w:pStyle w:val="3"/>
        <w:ind w:firstLine="567"/>
        <w:jc w:val="both"/>
        <w:rPr>
          <w:sz w:val="26"/>
          <w:szCs w:val="26"/>
        </w:rPr>
      </w:pPr>
      <w:r>
        <w:rPr>
          <w:sz w:val="26"/>
          <w:szCs w:val="26"/>
        </w:rPr>
        <w:t>U - potential energy of the interaction of the electron with the nucleus,</w:t>
      </w:r>
    </w:p>
    <w:p>
      <w:pPr>
        <w:pStyle w:val="3"/>
        <w:ind w:firstLine="567"/>
        <w:jc w:val="both"/>
        <w:rPr>
          <w:sz w:val="26"/>
          <w:szCs w:val="26"/>
        </w:rPr>
      </w:pPr>
      <w:r>
        <w:rPr>
          <w:sz w:val="26"/>
          <w:szCs w:val="26"/>
        </w:rPr>
        <w:t>E - full energy."</w:t>
      </w:r>
    </w:p>
    <w:p>
      <w:pPr>
        <w:pStyle w:val="3"/>
        <w:ind w:left="1134" w:hanging="1134"/>
        <w:jc w:val="both"/>
        <w:rPr>
          <w:sz w:val="26"/>
          <w:szCs w:val="26"/>
        </w:rPr>
      </w:pPr>
    </w:p>
    <w:p>
      <w:pPr>
        <w:pStyle w:val="3"/>
        <w:ind w:firstLine="567"/>
        <w:jc w:val="center"/>
        <w:rPr>
          <w:rFonts w:eastAsia="Times New Roman" w:cs="Times New Roman"/>
          <w:color w:val="000000"/>
          <w:sz w:val="26"/>
          <w:szCs w:val="26"/>
        </w:rPr>
      </w:pPr>
      <w:r>
        <w:br w:type="column"/>
      </w:r>
      <w:r>
        <w:rPr>
          <w:sz w:val="26"/>
          <w:szCs w:val="26"/>
        </w:rPr>
        <w:t>Table styling example</w:t>
      </w:r>
    </w:p>
    <w:p>
      <w:pPr>
        <w:pStyle w:val="3"/>
        <w:rPr>
          <w:rFonts w:eastAsia="Times New Roman" w:cs="Times New Roman"/>
          <w:color w:val="000000"/>
          <w:sz w:val="26"/>
          <w:szCs w:val="26"/>
        </w:rPr>
      </w:pPr>
    </w:p>
    <w:p>
      <w:pPr>
        <w:pStyle w:val="3"/>
        <w:jc w:val="center"/>
        <w:rPr>
          <w:sz w:val="26"/>
          <w:szCs w:val="26"/>
        </w:rPr>
      </w:pPr>
      <w:r>
        <w:rPr>
          <w:sz w:val="26"/>
          <w:szCs w:val="26"/>
        </w:rPr>
        <w:t>Table 3.2 Physico-chemical properties of non-aqueous solvents</w:t>
      </w:r>
    </w:p>
    <w:p>
      <w:pPr>
        <w:pStyle w:val="3"/>
        <w:jc w:val="center"/>
        <w:rPr>
          <w:rFonts w:cs="Times New Roman"/>
          <w:sz w:val="26"/>
          <w:szCs w:val="26"/>
        </w:rPr>
      </w:pPr>
      <w:r>
        <w:rPr>
          <w:rFonts w:cs="Times New Roman"/>
          <w:sz w:val="26"/>
          <w:szCs w:val="26"/>
        </w:rPr>
        <w:t>(</w:t>
      </w:r>
      <w:r>
        <w:rPr>
          <w:rFonts w:cs="Times New Roman"/>
          <w:b/>
          <w:i/>
          <w:sz w:val="26"/>
          <w:szCs w:val="26"/>
        </w:rPr>
        <w:t>P</w:t>
      </w:r>
      <w:r>
        <w:rPr>
          <w:rFonts w:eastAsia="Gungsuh" w:cs="Times New Roman"/>
          <w:sz w:val="26"/>
          <w:szCs w:val="26"/>
        </w:rPr>
        <w:t>=101.325</w:t>
      </w:r>
      <w:r>
        <w:rPr>
          <w:rFonts w:cs="Times New Roman"/>
          <w:sz w:val="26"/>
          <w:szCs w:val="26"/>
        </w:rPr>
        <w:t xml:space="preserve"> kPa, </w:t>
      </w:r>
      <w:r>
        <w:rPr>
          <w:rFonts w:cs="Times New Roman"/>
          <w:b/>
          <w:i/>
          <w:sz w:val="26"/>
          <w:szCs w:val="26"/>
        </w:rPr>
        <w:t>T</w:t>
      </w:r>
      <w:r>
        <w:rPr>
          <w:rFonts w:cs="Times New Roman"/>
          <w:sz w:val="26"/>
          <w:szCs w:val="26"/>
        </w:rPr>
        <w:t>=298.15 K)</w:t>
      </w:r>
    </w:p>
    <w:p>
      <w:pPr>
        <w:pStyle w:val="3"/>
        <w:jc w:val="center"/>
        <w:rPr>
          <w:sz w:val="26"/>
          <w:szCs w:val="26"/>
        </w:rPr>
      </w:pPr>
    </w:p>
    <w:p>
      <w:pPr>
        <w:pStyle w:val="3"/>
        <w:spacing w:after="120"/>
        <w:jc w:val="center"/>
        <w:rPr>
          <w:rFonts w:eastAsia="Times New Roman" w:cs="Times New Roman"/>
          <w:color w:val="000000"/>
          <w:sz w:val="26"/>
          <w:szCs w:val="26"/>
        </w:rPr>
      </w:pPr>
    </w:p>
    <w:tbl>
      <w:tblPr>
        <w:tblStyle w:val="11"/>
        <w:tblW w:w="9526" w:type="dxa"/>
        <w:jc w:val="center"/>
        <w:tblLayout w:type="autofit"/>
        <w:tblCellMar>
          <w:top w:w="0" w:type="dxa"/>
          <w:left w:w="108" w:type="dxa"/>
          <w:bottom w:w="0" w:type="dxa"/>
          <w:right w:w="108" w:type="dxa"/>
        </w:tblCellMar>
      </w:tblPr>
      <w:tblGrid>
        <w:gridCol w:w="2245"/>
        <w:gridCol w:w="1124"/>
        <w:gridCol w:w="1125"/>
        <w:gridCol w:w="1125"/>
        <w:gridCol w:w="950"/>
        <w:gridCol w:w="951"/>
        <w:gridCol w:w="1056"/>
        <w:gridCol w:w="950"/>
      </w:tblGrid>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right w:val="single" w:color="000000" w:sz="6" w:space="0"/>
            </w:tcBorders>
          </w:tcPr>
          <w:p>
            <w:pPr>
              <w:pStyle w:val="3"/>
              <w:spacing w:before="180" w:after="120"/>
              <w:ind w:left="342"/>
              <w:rPr>
                <w:rFonts w:eastAsia="Times New Roman" w:cs="Times New Roman"/>
                <w:color w:val="000000"/>
                <w:sz w:val="26"/>
                <w:szCs w:val="26"/>
              </w:rPr>
            </w:pPr>
            <w:r>
              <w:rPr>
                <w:sz w:val="26"/>
                <w:szCs w:val="26"/>
              </w:rPr>
              <w:t>Solvent</w:t>
            </w:r>
          </w:p>
        </w:tc>
        <w:tc>
          <w:tcPr>
            <w:tcW w:w="1124" w:type="dxa"/>
            <w:tcBorders>
              <w:top w:val="single" w:color="000000" w:sz="6" w:space="0"/>
              <w:left w:val="single" w:color="000000" w:sz="6" w:space="0"/>
              <w:right w:val="single" w:color="000000" w:sz="6" w:space="0"/>
            </w:tcBorders>
          </w:tcPr>
          <w:p>
            <w:pPr>
              <w:pStyle w:val="3"/>
              <w:spacing w:before="180" w:after="120"/>
              <w:jc w:val="center"/>
              <w:rPr>
                <w:rFonts w:eastAsia="Times New Roman" w:cs="Times New Roman"/>
                <w:color w:val="000000"/>
                <w:sz w:val="26"/>
                <w:szCs w:val="26"/>
              </w:rPr>
            </w:pPr>
            <w:r>
              <w:rPr>
                <w:rFonts w:eastAsia="Times New Roman" w:cs="Times New Roman"/>
                <w:b/>
                <w:i/>
                <w:color w:val="000000"/>
                <w:sz w:val="26"/>
                <w:szCs w:val="26"/>
              </w:rPr>
              <w:t>М</w:t>
            </w:r>
            <w:r>
              <w:rPr>
                <w:rFonts w:eastAsia="Times New Roman" w:cs="Times New Roman"/>
                <w:color w:val="000000"/>
                <w:sz w:val="26"/>
                <w:szCs w:val="26"/>
              </w:rPr>
              <w:t xml:space="preserve">, </w:t>
            </w:r>
            <w:r>
              <w:rPr>
                <w:sz w:val="26"/>
                <w:szCs w:val="26"/>
              </w:rPr>
              <w:t>g/mol</w:t>
            </w:r>
          </w:p>
        </w:tc>
        <w:tc>
          <w:tcPr>
            <w:tcW w:w="1125" w:type="dxa"/>
            <w:tcBorders>
              <w:top w:val="single" w:color="000000" w:sz="6" w:space="0"/>
              <w:left w:val="single" w:color="000000" w:sz="6" w:space="0"/>
              <w:right w:val="single" w:color="000000" w:sz="6" w:space="0"/>
            </w:tcBorders>
          </w:tcPr>
          <w:p>
            <w:pPr>
              <w:pStyle w:val="3"/>
              <w:spacing w:before="180" w:after="120"/>
              <w:jc w:val="center"/>
              <w:rPr>
                <w:rFonts w:eastAsia="Times New Roman" w:cs="Times New Roman"/>
                <w:color w:val="000000"/>
                <w:sz w:val="26"/>
                <w:szCs w:val="26"/>
              </w:rPr>
            </w:pPr>
            <w:r>
              <w:rPr>
                <w:rFonts w:eastAsia="Times New Roman" w:cs="Times New Roman"/>
                <w:b/>
                <w:i/>
                <w:color w:val="000000"/>
                <w:sz w:val="26"/>
                <w:szCs w:val="26"/>
              </w:rPr>
              <w:t>Т</w:t>
            </w:r>
            <w:r>
              <w:rPr>
                <w:b/>
                <w:sz w:val="26"/>
                <w:szCs w:val="26"/>
                <w:vertAlign w:val="subscript"/>
              </w:rPr>
              <w:t>b</w:t>
            </w:r>
            <w:r>
              <w:rPr>
                <w:rFonts w:eastAsia="Times New Roman" w:cs="Times New Roman"/>
                <w:color w:val="000000"/>
                <w:sz w:val="26"/>
                <w:szCs w:val="26"/>
              </w:rPr>
              <w:t>, К</w:t>
            </w:r>
          </w:p>
        </w:tc>
        <w:tc>
          <w:tcPr>
            <w:tcW w:w="1125" w:type="dxa"/>
            <w:tcBorders>
              <w:top w:val="single" w:color="000000" w:sz="6" w:space="0"/>
              <w:left w:val="single" w:color="000000" w:sz="6" w:space="0"/>
              <w:right w:val="single" w:color="000000" w:sz="6" w:space="0"/>
            </w:tcBorders>
          </w:tcPr>
          <w:p>
            <w:pPr>
              <w:pStyle w:val="3"/>
              <w:spacing w:before="180" w:after="120"/>
              <w:jc w:val="center"/>
              <w:rPr>
                <w:rFonts w:eastAsia="Times New Roman" w:cs="Times New Roman"/>
                <w:color w:val="000000"/>
                <w:sz w:val="26"/>
                <w:szCs w:val="26"/>
              </w:rPr>
            </w:pPr>
            <w:r>
              <w:rPr>
                <w:rFonts w:eastAsia="Times New Roman" w:cs="Times New Roman"/>
                <w:b/>
                <w:i/>
                <w:color w:val="000000"/>
                <w:sz w:val="26"/>
                <w:szCs w:val="26"/>
              </w:rPr>
              <w:t>Т</w:t>
            </w:r>
            <w:r>
              <w:rPr>
                <w:rFonts w:eastAsia="Times New Roman" w:cs="Times New Roman"/>
                <w:b/>
                <w:color w:val="000000"/>
                <w:sz w:val="26"/>
                <w:szCs w:val="26"/>
                <w:vertAlign w:val="subscript"/>
              </w:rPr>
              <w:t>m</w:t>
            </w:r>
            <w:r>
              <w:rPr>
                <w:rFonts w:eastAsia="Times New Roman" w:cs="Times New Roman"/>
                <w:color w:val="000000"/>
                <w:sz w:val="26"/>
                <w:szCs w:val="26"/>
              </w:rPr>
              <w:t>, К</w:t>
            </w:r>
          </w:p>
        </w:tc>
        <w:tc>
          <w:tcPr>
            <w:tcW w:w="950" w:type="dxa"/>
            <w:tcBorders>
              <w:top w:val="single" w:color="000000" w:sz="6" w:space="0"/>
              <w:left w:val="single" w:color="000000" w:sz="6" w:space="0"/>
              <w:right w:val="single" w:color="000000" w:sz="6" w:space="0"/>
            </w:tcBorders>
          </w:tcPr>
          <w:p>
            <w:pPr>
              <w:pStyle w:val="3"/>
              <w:spacing w:before="180" w:after="120"/>
              <w:jc w:val="center"/>
              <w:rPr>
                <w:rFonts w:eastAsia="Times New Roman" w:cs="Times New Roman"/>
                <w:color w:val="000000"/>
                <w:sz w:val="26"/>
                <w:szCs w:val="26"/>
              </w:rPr>
            </w:pPr>
            <w:r>
              <w:rPr>
                <w:b/>
                <w:i/>
                <w:sz w:val="26"/>
                <w:szCs w:val="26"/>
                <w:lang w:val="uk-UA"/>
              </w:rPr>
              <w:sym w:font="Symbol" w:char="F06D"/>
            </w:r>
            <w:r>
              <w:rPr>
                <w:b/>
                <w:i/>
                <w:sz w:val="26"/>
                <w:szCs w:val="26"/>
                <w:vertAlign w:val="subscript"/>
              </w:rPr>
              <w:t>V</w:t>
            </w:r>
            <w:r>
              <w:rPr>
                <w:sz w:val="26"/>
                <w:szCs w:val="26"/>
                <w:lang w:val="uk-UA"/>
              </w:rPr>
              <w:t>, D</w:t>
            </w:r>
          </w:p>
        </w:tc>
        <w:tc>
          <w:tcPr>
            <w:tcW w:w="951" w:type="dxa"/>
            <w:tcBorders>
              <w:top w:val="single" w:color="000000" w:sz="6" w:space="0"/>
              <w:left w:val="single" w:color="000000" w:sz="6" w:space="0"/>
              <w:right w:val="single" w:color="000000" w:sz="6" w:space="0"/>
            </w:tcBorders>
          </w:tcPr>
          <w:p>
            <w:pPr>
              <w:pStyle w:val="3"/>
              <w:spacing w:before="180" w:after="120"/>
              <w:jc w:val="center"/>
              <w:rPr>
                <w:rFonts w:eastAsia="Times New Roman" w:cs="Times New Roman"/>
                <w:color w:val="000000"/>
                <w:sz w:val="26"/>
                <w:szCs w:val="26"/>
              </w:rPr>
            </w:pPr>
            <w:r>
              <w:rPr>
                <w:sz w:val="26"/>
                <w:szCs w:val="26"/>
                <w:lang w:val="uk-UA"/>
              </w:rPr>
              <w:t>DN</w:t>
            </w:r>
          </w:p>
        </w:tc>
        <w:tc>
          <w:tcPr>
            <w:tcW w:w="1056" w:type="dxa"/>
            <w:tcBorders>
              <w:top w:val="single" w:color="000000" w:sz="6" w:space="0"/>
              <w:left w:val="single" w:color="000000" w:sz="6" w:space="0"/>
              <w:right w:val="single" w:color="000000" w:sz="6" w:space="0"/>
            </w:tcBorders>
          </w:tcPr>
          <w:p>
            <w:pPr>
              <w:pStyle w:val="3"/>
              <w:jc w:val="center"/>
              <w:rPr>
                <w:rFonts w:eastAsia="Times New Roman" w:cs="Times New Roman"/>
                <w:color w:val="000000"/>
                <w:sz w:val="26"/>
                <w:szCs w:val="26"/>
              </w:rPr>
            </w:pPr>
            <w:r>
              <w:rPr>
                <w:b/>
                <w:i/>
                <w:sz w:val="26"/>
                <w:szCs w:val="26"/>
                <w:lang w:val="uk-UA"/>
              </w:rPr>
              <w:sym w:font="Symbol" w:char="F068"/>
            </w:r>
            <w:r>
              <w:rPr>
                <w:b/>
                <w:sz w:val="26"/>
                <w:szCs w:val="26"/>
                <w:vertAlign w:val="subscript"/>
              </w:rPr>
              <w:t>0</w:t>
            </w:r>
            <w:r>
              <w:rPr>
                <w:sz w:val="26"/>
                <w:szCs w:val="26"/>
                <w:lang w:val="uk-UA"/>
              </w:rPr>
              <w:sym w:font="Symbol" w:char="F0D7"/>
            </w:r>
            <w:r>
              <w:rPr>
                <w:sz w:val="26"/>
                <w:szCs w:val="26"/>
                <w:lang w:val="uk-UA"/>
              </w:rPr>
              <w:t>10</w:t>
            </w:r>
            <w:r>
              <w:rPr>
                <w:position w:val="6"/>
                <w:sz w:val="26"/>
                <w:szCs w:val="26"/>
                <w:lang w:val="uk-UA"/>
              </w:rPr>
              <w:t>3</w:t>
            </w:r>
            <w:r>
              <w:rPr>
                <w:sz w:val="26"/>
                <w:szCs w:val="26"/>
                <w:lang w:val="uk-UA"/>
              </w:rPr>
              <w:t>,</w:t>
            </w:r>
            <w:r>
              <w:rPr>
                <w:sz w:val="26"/>
                <w:szCs w:val="26"/>
                <w:lang w:val="uk-UA"/>
              </w:rPr>
              <w:br w:type="textWrapping"/>
            </w:r>
            <w:r>
              <w:rPr>
                <w:sz w:val="26"/>
                <w:szCs w:val="26"/>
              </w:rPr>
              <w:t>Pa</w:t>
            </w:r>
            <w:r>
              <w:rPr>
                <w:sz w:val="26"/>
                <w:szCs w:val="26"/>
                <w:lang w:val="uk-UA"/>
              </w:rPr>
              <w:sym w:font="Symbol" w:char="F0D7"/>
            </w:r>
            <w:r>
              <w:rPr>
                <w:sz w:val="26"/>
                <w:szCs w:val="26"/>
              </w:rPr>
              <w:t>s</w:t>
            </w:r>
          </w:p>
        </w:tc>
        <w:tc>
          <w:tcPr>
            <w:tcW w:w="950" w:type="dxa"/>
            <w:tcBorders>
              <w:top w:val="single" w:color="000000" w:sz="6" w:space="0"/>
              <w:left w:val="single" w:color="000000" w:sz="6" w:space="0"/>
              <w:right w:val="single" w:color="000000" w:sz="6" w:space="0"/>
            </w:tcBorders>
          </w:tcPr>
          <w:p>
            <w:pPr>
              <w:pStyle w:val="3"/>
              <w:spacing w:before="180"/>
              <w:jc w:val="center"/>
              <w:rPr>
                <w:rFonts w:eastAsia="Times New Roman" w:cs="Times New Roman"/>
                <w:color w:val="000000"/>
                <w:sz w:val="26"/>
                <w:szCs w:val="26"/>
              </w:rPr>
            </w:pPr>
            <w:r>
              <w:rPr>
                <w:b/>
                <w:i/>
                <w:sz w:val="26"/>
                <w:szCs w:val="26"/>
                <w:lang w:val="uk-UA"/>
              </w:rPr>
              <w:sym w:font="Symbol" w:char="F065"/>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Methanol</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32.04</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337.66</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175.66</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1.70</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19.1</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0.5409</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32.6</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Ethanol</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46.07</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351.45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158.65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1.69</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19.2</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1.087</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24.3</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Propanol-1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60.11</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370.35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146.15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19.8</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1.967</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20.1</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Butanol-1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74.12</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390.95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183.15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19.5</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2.571</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17.1</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Pentanol-1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88.15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411.15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192.56</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20.4</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3.335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14.6</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Hexanol-1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102.18</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430.25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225.75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20.5</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4.470</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12.9</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Hheptanol-1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116.21</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449.45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240.35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5.675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11.1</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Octanol-1</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130.23</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468.25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256.85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20.3</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7.260</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9.7</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 xml:space="preserve">Nonanol-1  </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144.26</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486.65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268.15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10.27</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8.8</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Acetonitrile</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41.05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354.65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227.45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3.97</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14.1</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0.347</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36.7</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DMSO</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78.09</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462.15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291.35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3.96</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29.8</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1.963</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46.3</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Ethylene glycol</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62.07</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470.35</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259.35</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2.28</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19.1</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16.72</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37.7</w:t>
            </w:r>
          </w:p>
        </w:tc>
      </w:tr>
      <w:tr>
        <w:tblPrEx>
          <w:tblCellMar>
            <w:top w:w="0" w:type="dxa"/>
            <w:left w:w="108" w:type="dxa"/>
            <w:bottom w:w="0" w:type="dxa"/>
            <w:right w:w="108" w:type="dxa"/>
          </w:tblCellMar>
        </w:tblPrEx>
        <w:trPr>
          <w:cantSplit/>
          <w:jc w:val="center"/>
        </w:trPr>
        <w:tc>
          <w:tcPr>
            <w:tcW w:w="2245" w:type="dxa"/>
            <w:tcBorders>
              <w:top w:val="single" w:color="000000" w:sz="6" w:space="0"/>
              <w:left w:val="single" w:color="000000" w:sz="6" w:space="0"/>
              <w:bottom w:val="single" w:color="000000" w:sz="6" w:space="0"/>
              <w:right w:val="single" w:color="000000" w:sz="6" w:space="0"/>
            </w:tcBorders>
          </w:tcPr>
          <w:p>
            <w:pPr>
              <w:pStyle w:val="3"/>
              <w:spacing w:before="60" w:after="60"/>
              <w:ind w:left="342"/>
              <w:rPr>
                <w:rFonts w:eastAsia="Times New Roman" w:cs="Times New Roman"/>
                <w:color w:val="000000"/>
                <w:sz w:val="26"/>
                <w:szCs w:val="26"/>
              </w:rPr>
            </w:pPr>
            <w:r>
              <w:rPr>
                <w:sz w:val="26"/>
                <w:szCs w:val="26"/>
              </w:rPr>
              <w:t>Acetone</w:t>
            </w:r>
          </w:p>
        </w:tc>
        <w:tc>
          <w:tcPr>
            <w:tcW w:w="1124"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58.1</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329.39</w:t>
            </w:r>
          </w:p>
        </w:tc>
        <w:tc>
          <w:tcPr>
            <w:tcW w:w="1125"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177.80</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2.85</w:t>
            </w:r>
          </w:p>
        </w:tc>
        <w:tc>
          <w:tcPr>
            <w:tcW w:w="951"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17.0</w:t>
            </w:r>
          </w:p>
        </w:tc>
        <w:tc>
          <w:tcPr>
            <w:tcW w:w="1056"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0.304</w:t>
            </w:r>
          </w:p>
        </w:tc>
        <w:tc>
          <w:tcPr>
            <w:tcW w:w="950" w:type="dxa"/>
            <w:tcBorders>
              <w:top w:val="single" w:color="000000" w:sz="6" w:space="0"/>
              <w:left w:val="single" w:color="000000" w:sz="6" w:space="0"/>
              <w:bottom w:val="single" w:color="000000" w:sz="6" w:space="0"/>
              <w:right w:val="single" w:color="000000" w:sz="6" w:space="0"/>
            </w:tcBorders>
          </w:tcPr>
          <w:p>
            <w:pPr>
              <w:pStyle w:val="3"/>
              <w:spacing w:before="60" w:after="60"/>
              <w:jc w:val="center"/>
              <w:rPr>
                <w:rFonts w:eastAsia="Times New Roman" w:cs="Times New Roman"/>
                <w:color w:val="000000"/>
                <w:sz w:val="26"/>
                <w:szCs w:val="26"/>
              </w:rPr>
            </w:pPr>
            <w:r>
              <w:rPr>
                <w:rFonts w:eastAsia="Times New Roman" w:cs="Times New Roman"/>
                <w:color w:val="000000"/>
                <w:sz w:val="26"/>
                <w:szCs w:val="26"/>
              </w:rPr>
              <w:t>20.7</w:t>
            </w:r>
          </w:p>
        </w:tc>
      </w:tr>
    </w:tbl>
    <w:p>
      <w:pPr>
        <w:pStyle w:val="3"/>
        <w:jc w:val="center"/>
        <w:rPr>
          <w:rFonts w:eastAsia="Times New Roman" w:cs="Times New Roman"/>
          <w:color w:val="000000"/>
          <w:sz w:val="26"/>
          <w:szCs w:val="26"/>
        </w:rPr>
      </w:pPr>
    </w:p>
    <w:p>
      <w:pPr>
        <w:rPr>
          <w:sz w:val="26"/>
          <w:szCs w:val="26"/>
          <w:lang w:val="ru-RU"/>
        </w:rPr>
      </w:pPr>
      <w:r>
        <w:rPr>
          <w:sz w:val="26"/>
          <w:szCs w:val="26"/>
        </w:rPr>
        <w:br w:type="page"/>
      </w:r>
    </w:p>
    <w:p>
      <w:pPr>
        <w:pStyle w:val="3"/>
        <w:ind w:firstLine="567"/>
        <w:jc w:val="center"/>
        <w:rPr>
          <w:rFonts w:eastAsia="Times New Roman" w:cs="Times New Roman"/>
          <w:color w:val="000000"/>
          <w:sz w:val="26"/>
          <w:szCs w:val="26"/>
        </w:rPr>
      </w:pPr>
      <w:r>
        <w:rPr>
          <w:sz w:val="26"/>
          <w:szCs w:val="26"/>
        </w:rPr>
        <w:t>A sample of computer program source styling</w:t>
      </w:r>
    </w:p>
    <w:p>
      <w:pPr>
        <w:pStyle w:val="3"/>
        <w:ind w:firstLine="567"/>
        <w:jc w:val="center"/>
        <w:rPr>
          <w:rFonts w:eastAsia="Times New Roman" w:cs="Times New Roman"/>
          <w:color w:val="000000"/>
          <w:sz w:val="26"/>
          <w:szCs w:val="26"/>
        </w:rPr>
      </w:pPr>
    </w:p>
    <w:p>
      <w:pPr>
        <w:pStyle w:val="3"/>
        <w:ind w:firstLine="567"/>
        <w:jc w:val="center"/>
        <w:rPr>
          <w:rFonts w:eastAsia="Times New Roman" w:cs="Times New Roman"/>
          <w:color w:val="000000"/>
          <w:sz w:val="26"/>
          <w:szCs w:val="26"/>
        </w:rPr>
      </w:pPr>
      <w:r>
        <w:rPr>
          <w:sz w:val="26"/>
          <w:szCs w:val="26"/>
        </w:rPr>
        <w:t>Appendix</w:t>
      </w:r>
      <w:r>
        <w:rPr>
          <w:rFonts w:eastAsia="Times New Roman" w:cs="Times New Roman"/>
          <w:color w:val="000000"/>
          <w:sz w:val="26"/>
          <w:szCs w:val="26"/>
        </w:rPr>
        <w:t xml:space="preserve"> А.1</w:t>
      </w:r>
    </w:p>
    <w:p>
      <w:pPr>
        <w:pStyle w:val="3"/>
        <w:ind w:firstLine="567"/>
        <w:jc w:val="center"/>
        <w:rPr>
          <w:sz w:val="26"/>
          <w:szCs w:val="26"/>
        </w:rPr>
      </w:pPr>
      <w:r>
        <w:rPr>
          <w:sz w:val="26"/>
          <w:szCs w:val="26"/>
        </w:rPr>
        <w:t>A program for computer simulation of fluids</w:t>
      </w:r>
    </w:p>
    <w:p>
      <w:pPr>
        <w:pStyle w:val="3"/>
        <w:ind w:firstLine="567"/>
        <w:jc w:val="center"/>
        <w:rPr>
          <w:sz w:val="26"/>
          <w:szCs w:val="26"/>
        </w:rPr>
      </w:pPr>
      <w:r>
        <w:rPr>
          <w:sz w:val="26"/>
          <w:szCs w:val="26"/>
        </w:rPr>
        <w:t>by the methods of Brownian and molecular dynamics</w:t>
      </w:r>
    </w:p>
    <w:p>
      <w:pPr>
        <w:pStyle w:val="3"/>
        <w:ind w:firstLine="567"/>
        <w:jc w:val="center"/>
        <w:rPr>
          <w:sz w:val="26"/>
          <w:szCs w:val="26"/>
        </w:rPr>
      </w:pPr>
    </w:p>
    <w:p>
      <w:pPr>
        <w:pStyle w:val="3"/>
        <w:jc w:val="center"/>
        <w:rPr>
          <w:rFonts w:eastAsia="Times New Roman" w:cs="Times New Roman"/>
          <w:color w:val="000000"/>
          <w:sz w:val="26"/>
          <w:szCs w:val="26"/>
        </w:rPr>
      </w:pP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  file: BDHMAIN.CPP</w:t>
      </w:r>
    </w:p>
    <w:p>
      <w:pPr>
        <w:pStyle w:val="3"/>
        <w:rPr>
          <w:rFonts w:ascii="Courier New" w:hAnsi="Courier New" w:eastAsia="Roboto Mono" w:cs="Courier New"/>
          <w:color w:val="000000"/>
          <w:sz w:val="22"/>
          <w:szCs w:val="22"/>
        </w:rPr>
      </w:pP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  "Brownian and molecular Dynamics" after Heerman D.W.</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  Author: O.N. Kalugin , September  2005</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  updating 20.01.06</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 ...............................................................</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#include &lt;time.h&gt;</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#include &lt;math.h&gt;</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#include &lt;string.h&gt;</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#include &lt;complex.h&gt;</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#include "BDH.H"</w:t>
      </w:r>
    </w:p>
    <w:p>
      <w:pPr>
        <w:pStyle w:val="3"/>
        <w:tabs>
          <w:tab w:val="left" w:pos="851"/>
          <w:tab w:val="left" w:pos="2835"/>
        </w:tabs>
        <w:rPr>
          <w:rFonts w:ascii="Courier New" w:hAnsi="Courier New" w:eastAsia="Roboto Mono" w:cs="Courier New"/>
          <w:color w:val="000000"/>
          <w:sz w:val="22"/>
          <w:szCs w:val="22"/>
        </w:rPr>
      </w:pP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int Analyse(int argc, char *argv[]);</w:t>
      </w: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int FileNames(int argc, char *argv[]);</w:t>
      </w:r>
    </w:p>
    <w:p>
      <w:pPr>
        <w:pStyle w:val="3"/>
        <w:tabs>
          <w:tab w:val="left" w:pos="851"/>
          <w:tab w:val="left" w:pos="2835"/>
        </w:tabs>
        <w:rPr>
          <w:rFonts w:ascii="Courier New" w:hAnsi="Courier New" w:eastAsia="Roboto Mono" w:cs="Courier New"/>
          <w:color w:val="000000"/>
          <w:sz w:val="22"/>
          <w:szCs w:val="22"/>
        </w:rPr>
      </w:pP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FILE *in, *out, *store, *key, *par, *lgn;</w:t>
      </w: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char *fk, *fp, *fi, *fo, *fs, *fl, *fomd, *fobd;</w:t>
      </w:r>
    </w:p>
    <w:p>
      <w:pPr>
        <w:pStyle w:val="3"/>
        <w:tabs>
          <w:tab w:val="left" w:pos="851"/>
          <w:tab w:val="left" w:pos="2835"/>
        </w:tabs>
        <w:rPr>
          <w:rFonts w:ascii="Courier New" w:hAnsi="Courier New" w:eastAsia="Roboto Mono" w:cs="Courier New"/>
          <w:color w:val="000000"/>
          <w:sz w:val="22"/>
          <w:szCs w:val="22"/>
        </w:rPr>
      </w:pP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 xml:space="preserve">int </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key_init = 1,</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Key for start new calculation or read previous one</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 x, vh, f } from "in" file *.str</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key_eqv  = 0,</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Nonequilibrium or equilibrium calculation</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key_RDF  = 0,</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(1) for RDF calculation  (0) for opposite case</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key_trans= 0,</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(1) for VACF and square disp. calculation</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(0) for opposite case</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key_BDH  = 1;</w:t>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(1) for VACF and square disp. calculation</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ab/>
      </w:r>
      <w:r>
        <w:rPr>
          <w:rFonts w:ascii="Courier New" w:hAnsi="Courier New" w:eastAsia="Roboto Mono" w:cs="Courier New"/>
          <w:color w:val="000000"/>
          <w:sz w:val="22"/>
          <w:szCs w:val="22"/>
        </w:rPr>
        <w:t>// (0) for opposite case</w:t>
      </w:r>
    </w:p>
    <w:p>
      <w:pPr>
        <w:pStyle w:val="3"/>
        <w:tabs>
          <w:tab w:val="left" w:pos="567"/>
          <w:tab w:val="left" w:pos="2835"/>
        </w:tabs>
        <w:rPr>
          <w:rFonts w:ascii="Courier New" w:hAnsi="Courier New" w:eastAsia="Roboto Mono" w:cs="Courier New"/>
          <w:color w:val="000000"/>
          <w:sz w:val="22"/>
          <w:szCs w:val="22"/>
        </w:rPr>
      </w:pP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time_t t;</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clock_t starttime, endtime;</w:t>
      </w:r>
    </w:p>
    <w:p>
      <w:pPr>
        <w:pStyle w:val="3"/>
        <w:tabs>
          <w:tab w:val="left" w:pos="567"/>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float elapsed_time;</w:t>
      </w:r>
    </w:p>
    <w:p>
      <w:pPr>
        <w:pStyle w:val="3"/>
        <w:tabs>
          <w:tab w:val="left" w:pos="567"/>
          <w:tab w:val="left" w:pos="2835"/>
        </w:tabs>
        <w:rPr>
          <w:rFonts w:ascii="Courier New" w:hAnsi="Courier New" w:eastAsia="Roboto Mono" w:cs="Courier New"/>
          <w:color w:val="000000"/>
          <w:sz w:val="22"/>
          <w:szCs w:val="22"/>
          <w:highlight w:val="none"/>
        </w:rPr>
      </w:pP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double x[n3]={0},vh[n3]={0},f[n3]={0},</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den   = 0.83134,</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side  = 6.75284, // side length of the cubical box in sigma units</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tref  = 0.722,   // reduced temperature</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rcoff = 2.5,     // cutoff of the potential in sigma units</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ek,ekin,epot,etot,pres,vel,rp,vir,sideh,</w:t>
      </w:r>
    </w:p>
    <w:p>
      <w:pPr>
        <w:pStyle w:val="3"/>
        <w:tabs>
          <w:tab w:val="left" w:pos="567"/>
          <w:tab w:val="left" w:pos="2835"/>
        </w:tabs>
        <w:rPr>
          <w:rFonts w:ascii="Courier New" w:hAnsi="Courier New" w:eastAsia="Roboto Mono" w:cs="Courier New"/>
          <w:color w:val="000000"/>
          <w:sz w:val="22"/>
          <w:szCs w:val="22"/>
          <w:highlight w:val="none"/>
        </w:rPr>
      </w:pPr>
      <w:r>
        <w:rPr>
          <w:rFonts w:ascii="Courier New" w:hAnsi="Courier New" w:eastAsia="Roboto Mono" w:cs="Courier New"/>
          <w:color w:val="000000"/>
          <w:sz w:val="22"/>
          <w:szCs w:val="22"/>
          <w:highlight w:val="none"/>
        </w:rPr>
        <w:tab/>
      </w:r>
      <w:r>
        <w:rPr>
          <w:rFonts w:ascii="Courier New" w:hAnsi="Courier New" w:eastAsia="Roboto Mono" w:cs="Courier New"/>
          <w:color w:val="000000"/>
          <w:sz w:val="22"/>
          <w:szCs w:val="22"/>
          <w:highlight w:val="none"/>
        </w:rPr>
        <w:t>hsq,hsq2,rcoffs,tscale,vaver,temp;</w:t>
      </w:r>
    </w:p>
    <w:p>
      <w:pPr>
        <w:pStyle w:val="3"/>
        <w:tabs>
          <w:tab w:val="left" w:pos="851"/>
          <w:tab w:val="left" w:pos="2835"/>
        </w:tabs>
        <w:rPr>
          <w:rFonts w:ascii="Courier New" w:hAnsi="Courier New" w:eastAsia="Roboto Mono" w:cs="Courier New"/>
          <w:color w:val="000000"/>
          <w:sz w:val="22"/>
          <w:szCs w:val="22"/>
        </w:rPr>
      </w:pP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  MAIN .................................................................</w:t>
      </w: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int main(int argc, char *argv[])</w:t>
      </w: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w:t>
      </w:r>
    </w:p>
    <w:p>
      <w:pPr>
        <w:pStyle w:val="3"/>
        <w:tabs>
          <w:tab w:val="left" w:pos="851"/>
          <w:tab w:val="left" w:pos="2835"/>
        </w:tabs>
        <w:rPr>
          <w:rFonts w:ascii="Courier New" w:hAnsi="Courier New" w:eastAsia="Roboto Mono" w:cs="Courier New"/>
          <w:color w:val="000000"/>
          <w:sz w:val="22"/>
          <w:szCs w:val="22"/>
        </w:rPr>
      </w:pPr>
      <w:r>
        <w:rPr>
          <w:rFonts w:ascii="Courier New" w:hAnsi="Courier New" w:eastAsia="Roboto Mono" w:cs="Courier New"/>
          <w:color w:val="000000"/>
          <w:sz w:val="22"/>
          <w:szCs w:val="22"/>
        </w:rPr>
        <w:t>int i;</w:t>
      </w:r>
    </w:p>
    <w:p>
      <w:pPr>
        <w:pStyle w:val="3"/>
        <w:rPr>
          <w:rFonts w:ascii="Courier New" w:hAnsi="Courier New" w:eastAsia="Roboto Mono" w:cs="Courier New"/>
          <w:color w:val="000000"/>
          <w:sz w:val="22"/>
          <w:szCs w:val="22"/>
        </w:rPr>
      </w:pPr>
      <w:r>
        <w:rPr>
          <w:rFonts w:ascii="Courier New" w:hAnsi="Courier New" w:eastAsia="Roboto Mono" w:cs="Courier New"/>
          <w:color w:val="000000"/>
          <w:sz w:val="22"/>
          <w:szCs w:val="22"/>
        </w:rPr>
        <w:t>double E_total;</w:t>
      </w:r>
    </w:p>
    <w:p>
      <w:pPr>
        <w:pStyle w:val="3"/>
        <w:rPr>
          <w:rFonts w:eastAsia="Times New Roman" w:cs="Times New Roman"/>
          <w:color w:val="000000"/>
          <w:sz w:val="26"/>
          <w:szCs w:val="26"/>
        </w:rPr>
      </w:pPr>
    </w:p>
    <w:p>
      <w:pPr>
        <w:pStyle w:val="3"/>
        <w:ind w:firstLine="720"/>
        <w:jc w:val="center"/>
        <w:rPr>
          <w:caps/>
          <w:sz w:val="26"/>
          <w:szCs w:val="26"/>
        </w:rPr>
      </w:pPr>
    </w:p>
    <w:p>
      <w:pPr>
        <w:pStyle w:val="3"/>
        <w:ind w:firstLine="720"/>
        <w:jc w:val="center"/>
        <w:rPr>
          <w:caps/>
          <w:sz w:val="26"/>
          <w:szCs w:val="26"/>
        </w:rPr>
      </w:pPr>
    </w:p>
    <w:p/>
    <w:p/>
    <w:p/>
    <w:p>
      <w:pPr>
        <w:spacing w:after="0"/>
        <w:jc w:val="center"/>
        <w:rPr>
          <w:rFonts w:ascii="Times New Roman" w:hAnsi="Times New Roman" w:cs="Times New Roman"/>
          <w:b/>
          <w:sz w:val="32"/>
          <w:szCs w:val="28"/>
          <w:u w:val="single"/>
          <w:lang w:val="en-US"/>
        </w:rPr>
      </w:pPr>
      <w:r>
        <w:rPr>
          <w:rFonts w:ascii="Times New Roman" w:hAnsi="Times New Roman" w:cs="Times New Roman"/>
          <w:b/>
          <w:sz w:val="32"/>
          <w:szCs w:val="28"/>
          <w:u w:val="single"/>
          <w:lang w:val="en-US"/>
        </w:rPr>
        <w:t>Rules for the dissertation designing</w:t>
      </w:r>
    </w:p>
    <w:p>
      <w:pPr>
        <w:spacing w:after="0"/>
        <w:jc w:val="both"/>
        <w:rPr>
          <w:rFonts w:ascii="Times New Roman" w:hAnsi="Times New Roman" w:cs="Times New Roman"/>
          <w:sz w:val="28"/>
          <w:szCs w:val="28"/>
          <w:lang w:val="en-US"/>
        </w:rPr>
      </w:pPr>
    </w:p>
    <w:tbl>
      <w:tblPr>
        <w:tblStyle w:val="8"/>
        <w:tblW w:w="10774"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2"/>
        <w:gridCol w:w="8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Volume</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Bachelor's qualification work - at least 20 pages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Interval</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After 1.5 intervals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Font</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Font Times New R</w:t>
            </w:r>
            <w:r>
              <w:rPr>
                <w:rFonts w:ascii="Times New Roman" w:hAnsi="Times New Roman" w:cs="Times New Roman"/>
                <w:sz w:val="28"/>
                <w:szCs w:val="28"/>
                <w:highlight w:val="none"/>
                <w:lang w:val="en-US"/>
              </w:rPr>
              <w:t>oman 1</w:t>
            </w:r>
            <w:r>
              <w:rPr>
                <w:rFonts w:hint="eastAsia" w:ascii="Times New Roman" w:hAnsi="Times New Roman" w:eastAsia="宋体" w:cs="Times New Roman"/>
                <w:sz w:val="28"/>
                <w:szCs w:val="28"/>
                <w:highlight w:val="none"/>
                <w:lang w:val="en-US" w:eastAsia="zh-CN"/>
              </w:rPr>
              <w:t>3</w:t>
            </w:r>
            <w:r>
              <w:rPr>
                <w:rFonts w:ascii="Times New Roman" w:hAnsi="Times New Roman" w:cs="Times New Roman"/>
                <w:sz w:val="28"/>
                <w:szCs w:val="28"/>
                <w:highlight w:val="none"/>
                <w:lang w:val="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Fields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Margin dimensions: top and bottom - at least 20 mm, right at least 10 mm, left - at least 30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4" w:type="dxa"/>
            <w:gridSpan w:val="2"/>
          </w:tcPr>
          <w:p>
            <w:pPr>
              <w:spacing w:after="0" w:line="240" w:lineRule="auto"/>
              <w:jc w:val="both"/>
              <w:rPr>
                <w:rFonts w:ascii="Times New Roman" w:hAnsi="Times New Roman" w:cs="Times New Roman"/>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Only the customary terms recommended by existing standards should be used. Abbreviations and abbreviations should also be generally accepted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It is advisable to use only one name for a certain substance or phenomenon.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Nomenclature</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Give the names of chemical compounds in accordance with the accepted nomenclature.</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They are capitalized in headings and at the beginning of sentences. It is not allowed to use professional scientific jargon when writing a qualification paper.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Names and designations of measurement units should be given in the system of units СІ.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When describing methods of synthesis, measurements, calculations, etc. you should use uniform methods of writing defining words throughout the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Mathematical quantities should be denoted by the usual symbols and names of physical and other quantities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Designing</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When designing the work, it is necessary to observe the uniform writing of the text, contrast and clear image of the letters throughout the entire work. Lines, letters, numbers and other signs must be clear and not vague.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Structural elements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Structural elements "ABSTRACT", "CONTENTS", "LIST OF TERMS, SYMBOLS, UNITS, ABBREVIATIONS AND TERMS", "INTRODUCTION", "CONCLUSIONS", "REFERENCE LIST", "APPENDICES", etc. are not numbered, and their names follow the headings of structural elements.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Sections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Sections and subsections must have headings. Items and sub-items can have headings.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Paragraph</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Paragraph indentation must be the same throughout the text and equal to five characters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distance between the title and the text should be: not less than two lines.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distance between the lines of the title, as well as between two titles, is taken as the same as in the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pages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pages of the qualification (coursework) should be numbered with Arabic numerals, adhering to the numbering throughout the entire text of the work. The page number is placed in the upper right corner of the page without a period at the end.</w:t>
            </w:r>
            <w:r>
              <w:rPr>
                <w:lang w:val="en-US"/>
              </w:rPr>
              <w:t xml:space="preserve"> </w:t>
            </w:r>
            <w:r>
              <w:rPr>
                <w:rFonts w:ascii="Times New Roman" w:hAnsi="Times New Roman" w:cs="Times New Roman"/>
                <w:sz w:val="28"/>
                <w:szCs w:val="28"/>
                <w:lang w:val="en-US"/>
              </w:rPr>
              <w:t>The title page is included in the total page numbering. Number pages on the title page are not inserted.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Chapters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Chapters, subsections, items and sub-items of the work should be numbered with Arabic numerals.</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sections of the work must have sequential numbering within the framework of the presentation of the essence of the work and be marked with Arabic numerals without a period. For example, 1, 2, 3, etc.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Illustrations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Illustrations should be numbered with Arabic numerals in sequential numbering within the chapter, except for illustrations that are given in the appendices.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table</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table number consists of the section number and the serial number of the table, separated by a dot. For exa</w:t>
            </w:r>
            <w:r>
              <w:rPr>
                <w:rFonts w:ascii="Times New Roman" w:hAnsi="Times New Roman" w:cs="Times New Roman"/>
                <w:sz w:val="28"/>
                <w:szCs w:val="28"/>
                <w:highlight w:val="none"/>
                <w:lang w:val="en-US"/>
              </w:rPr>
              <w:t>mple, table 3.1 is the fi</w:t>
            </w:r>
            <w:r>
              <w:rPr>
                <w:rFonts w:ascii="Times New Roman" w:hAnsi="Times New Roman" w:cs="Times New Roman"/>
                <w:sz w:val="28"/>
                <w:szCs w:val="28"/>
                <w:lang w:val="en-US"/>
              </w:rPr>
              <w:t>rst table of the third section. If there is one table in the work, it should also be numbered.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Mandatory elements</w:t>
            </w:r>
          </w:p>
        </w:tc>
        <w:tc>
          <w:tcPr>
            <w:tcW w:w="8972" w:type="dxa"/>
          </w:tcPr>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qualification (coursework) must contain the following mandatory elements.</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 Title page.</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2. Abstract in two languages (English and another language). </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3. Content.</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 List of conventions, symbols, units, abbreviations and terms</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 Introduction.</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6. Literary (analytical) review.</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7.  Experimental part.</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8.  Labor protection (if necessary and/or important).</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9. Conclusions (summaries of the work).</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10. List of used sources (list of references).</w:t>
            </w:r>
          </w:p>
          <w:p>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11. Appendix (if necessary)</w:t>
            </w:r>
          </w:p>
        </w:tc>
      </w:tr>
    </w:tbl>
    <w:p>
      <w:pPr>
        <w:spacing w:after="0"/>
        <w:jc w:val="both"/>
        <w:rPr>
          <w:rFonts w:ascii="Times New Roman" w:hAnsi="Times New Roman" w:cs="Times New Roman"/>
          <w:sz w:val="28"/>
          <w:szCs w:val="28"/>
          <w:lang w:val="en-US"/>
        </w:rPr>
      </w:pPr>
    </w:p>
    <w:p/>
    <w:p/>
    <w:sectPr>
      <w:headerReference r:id="rId6" w:type="default"/>
      <w:footerReference r:id="rId7" w:type="default"/>
      <w:pgSz w:w="11906" w:h="16838"/>
      <w:pgMar w:top="1134" w:right="850" w:bottom="1134" w:left="1701" w:header="708" w:footer="708" w:gutter="0"/>
      <w:pgNumType w:fmt="decimal" w:start="2"/>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Noto Serif CJK SC">
    <w:altName w:val="Times New Roman"/>
    <w:panose1 w:val="00000000000000000000"/>
    <w:charset w:val="00"/>
    <w:family w:val="roman"/>
    <w:pitch w:val="default"/>
    <w:sig w:usb0="00000000" w:usb1="00000000" w:usb2="00000000" w:usb3="00000000" w:csb0="00000000" w:csb1="00000000"/>
  </w:font>
  <w:font w:name="Lohit Devanagari">
    <w:altName w:val="Times New Roman"/>
    <w:panose1 w:val="00000000000000000000"/>
    <w:charset w:val="00"/>
    <w:family w:val="roman"/>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Mangal">
    <w:panose1 w:val="02040503050203030202"/>
    <w:charset w:val="00"/>
    <w:family w:val="roman"/>
    <w:pitch w:val="default"/>
    <w:sig w:usb0="00008003"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OpenSymbol">
    <w:altName w:val="Arial Unicode MS"/>
    <w:panose1 w:val="00000000000000000000"/>
    <w:charset w:val="01"/>
    <w:family w:val="auto"/>
    <w:pitch w:val="default"/>
    <w:sig w:usb0="00000000" w:usb1="00000000" w:usb2="00000000" w:usb3="00000000" w:csb0="00000000" w:csb1="00000000"/>
  </w:font>
  <w:font w:name="Noto Sans Symbols">
    <w:altName w:val="Times New Roman"/>
    <w:panose1 w:val="00000000000000000000"/>
    <w:charset w:val="01"/>
    <w:family w:val="auto"/>
    <w:pitch w:val="default"/>
    <w:sig w:usb0="00000000" w:usb1="00000000" w:usb2="00000000" w:usb3="00000000" w:csb0="00000000" w:csb1="00000000"/>
  </w:font>
  <w:font w:name="Gungsuh">
    <w:panose1 w:val="02030600000101010101"/>
    <w:charset w:val="81"/>
    <w:family w:val="roman"/>
    <w:pitch w:val="default"/>
    <w:sig w:usb0="B00002AF" w:usb1="69D77CFB" w:usb2="00000030" w:usb3="00000000" w:csb0="4008009F" w:csb1="DFD70000"/>
  </w:font>
  <w:font w:name="Roboto Mono">
    <w:altName w:val="Times New Roman"/>
    <w:panose1 w:val="00000000000000000000"/>
    <w:charset w:val="01"/>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宋体"/>
        <w:lang w:val="en-US" w:eastAsia="zh-CN"/>
      </w:rPr>
    </w:pP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宋体"/>
        <w:lang w:val="en-US" w:eastAsia="zh-CN"/>
      </w:rPr>
    </w:pPr>
    <w:r>
      <w:rPr>
        <w:rFonts w:hint="eastAsia" w:eastAsia="宋体"/>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ascii="Times New Roman" w:hAnsi="Times New Roman" w:eastAsia="宋体" w:cs="Times New Roman"/>
        <w:sz w:val="24"/>
        <w:szCs w:val="24"/>
        <w:lang w:val="en-US" w:eastAsia="zh-CN"/>
      </w:rPr>
    </w:pPr>
    <w:r>
      <w:rPr>
        <w:sz w:val="24"/>
      </w:rPr>
      <mc:AlternateContent>
        <mc:Choice Requires="wps">
          <w:drawing>
            <wp:anchor distT="0" distB="0" distL="114300" distR="114300" simplePos="0" relativeHeight="251659264" behindDoc="0" locked="0" layoutInCell="1" allowOverlap="1">
              <wp:simplePos x="0" y="0"/>
              <wp:positionH relativeFrom="margin">
                <wp:posOffset>5700395</wp:posOffset>
              </wp:positionH>
              <wp:positionV relativeFrom="paragraph">
                <wp:posOffset>27305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b/>
                              <w:bCs/>
                            </w:rPr>
                          </w:pPr>
                          <w:r>
                            <w:rPr>
                              <w:b/>
                              <w:bCs/>
                            </w:rPr>
                            <w:fldChar w:fldCharType="begin"/>
                          </w:r>
                          <w:r>
                            <w:rPr>
                              <w:b/>
                              <w:bCs/>
                            </w:rPr>
                            <w:instrText xml:space="preserve"> PAGE  \* MERGEFORMAT </w:instrText>
                          </w:r>
                          <w:r>
                            <w:rPr>
                              <w:b/>
                              <w:bCs/>
                            </w:rPr>
                            <w:fldChar w:fldCharType="separate"/>
                          </w:r>
                          <w:r>
                            <w:rPr>
                              <w:b/>
                              <w:bCs/>
                            </w:rPr>
                            <w:t>2</w:t>
                          </w:r>
                          <w:r>
                            <w:rPr>
                              <w:b/>
                              <w:bCs/>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48.85pt;margin-top:2.15pt;height:144pt;width:144pt;mso-position-horizontal-relative:margin;mso-wrap-style:none;z-index:251659264;mso-width-relative:page;mso-height-relative:page;" filled="f" stroked="f" coordsize="21600,21600" o:gfxdata="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fcVULNcAAAAKAQAADwAAAAAAAAABACAAAAAiAAAAZHJzL2Rvd25yZXYueG1s&#10;UEsBAhQAFAAAAAgAh07iQFLilsvdAgAAJAYAAA4AAAAAAAAAAQAgAAAAJgEAAGRycy9lMm9Eb2Mu&#10;eG1sUEsFBgAAAAAGAAYAWQEAAHUGAAAAAA==&#10;">
              <v:fill on="f" focussize="0,0"/>
              <v:stroke on="f" weight="0.5pt"/>
              <v:imagedata o:title=""/>
              <o:lock v:ext="edit" aspectratio="f"/>
              <v:textbox inset="0mm,0mm,0mm,0mm" style="mso-fit-shape-to-text:t;">
                <w:txbxContent>
                  <w:p>
                    <w:pPr>
                      <w:pStyle w:val="6"/>
                      <w:rPr>
                        <w:b/>
                        <w:bCs/>
                      </w:rPr>
                    </w:pPr>
                    <w:r>
                      <w:rPr>
                        <w:b/>
                        <w:bCs/>
                      </w:rPr>
                      <w:fldChar w:fldCharType="begin"/>
                    </w:r>
                    <w:r>
                      <w:rPr>
                        <w:b/>
                        <w:bCs/>
                      </w:rPr>
                      <w:instrText xml:space="preserve"> PAGE  \* MERGEFORMAT </w:instrText>
                    </w:r>
                    <w:r>
                      <w:rPr>
                        <w:b/>
                        <w:bCs/>
                      </w:rPr>
                      <w:fldChar w:fldCharType="separate"/>
                    </w:r>
                    <w:r>
                      <w:rPr>
                        <w:b/>
                        <w:bCs/>
                      </w:rPr>
                      <w:t>2</w:t>
                    </w:r>
                    <w:r>
                      <w:rPr>
                        <w:b/>
                        <w:bCs/>
                      </w:rPr>
                      <w:fldChar w:fldCharType="end"/>
                    </w:r>
                  </w:p>
                </w:txbxContent>
              </v:textbox>
            </v:shape>
          </w:pict>
        </mc:Fallback>
      </mc:AlternateContent>
    </w:r>
    <w:r>
      <w:rPr>
        <w:rFonts w:hint="eastAsia" w:ascii="Times New Roman" w:hAnsi="Times New Roman" w:eastAsia="宋体" w:cs="Times New Roman"/>
        <w:sz w:val="24"/>
        <w:szCs w:val="24"/>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6A48E7"/>
    <w:multiLevelType w:val="multilevel"/>
    <w:tmpl w:val="0D6A48E7"/>
    <w:lvl w:ilvl="0" w:tentative="0">
      <w:start w:val="1"/>
      <w:numFmt w:val="bullet"/>
      <w:lvlText w:val="−"/>
      <w:lvlJc w:val="left"/>
      <w:pPr>
        <w:tabs>
          <w:tab w:val="left" w:pos="0"/>
        </w:tabs>
        <w:ind w:left="600" w:hanging="360"/>
      </w:pPr>
      <w:rPr>
        <w:rFonts w:hint="default" w:ascii="Noto Sans Symbols" w:hAnsi="Noto Sans Symbols" w:cs="Noto Sans Symbols"/>
      </w:rPr>
    </w:lvl>
    <w:lvl w:ilvl="1" w:tentative="0">
      <w:start w:val="1"/>
      <w:numFmt w:val="decimal"/>
      <w:lvlText w:val="%2."/>
      <w:lvlJc w:val="left"/>
      <w:pPr>
        <w:tabs>
          <w:tab w:val="left" w:pos="0"/>
        </w:tabs>
        <w:ind w:left="1440" w:hanging="360"/>
      </w:pPr>
      <w:rPr>
        <w:position w:val="0"/>
        <w:sz w:val="20"/>
        <w:vertAlign w:val="baseline"/>
      </w:rPr>
    </w:lvl>
    <w:lvl w:ilvl="2" w:tentative="0">
      <w:start w:val="1"/>
      <w:numFmt w:val="bullet"/>
      <w:lvlText w:val="▪"/>
      <w:lvlJc w:val="left"/>
      <w:pPr>
        <w:tabs>
          <w:tab w:val="left" w:pos="0"/>
        </w:tabs>
        <w:ind w:left="2160" w:hanging="360"/>
      </w:pPr>
      <w:rPr>
        <w:rFonts w:hint="default" w:ascii="Noto Sans Symbols" w:hAnsi="Noto Sans Symbols" w:cs="Noto Sans Symbols"/>
      </w:rPr>
    </w:lvl>
    <w:lvl w:ilvl="3" w:tentative="0">
      <w:start w:val="1"/>
      <w:numFmt w:val="bullet"/>
      <w:lvlText w:val="●"/>
      <w:lvlJc w:val="left"/>
      <w:pPr>
        <w:tabs>
          <w:tab w:val="left" w:pos="0"/>
        </w:tabs>
        <w:ind w:left="2880" w:hanging="360"/>
      </w:pPr>
      <w:rPr>
        <w:rFonts w:hint="default" w:ascii="Noto Sans Symbols" w:hAnsi="Noto Sans Symbols" w:cs="Noto Sans Symbols"/>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Noto Sans Symbols" w:hAnsi="Noto Sans Symbols" w:cs="Noto Sans Symbols"/>
      </w:rPr>
    </w:lvl>
    <w:lvl w:ilvl="6" w:tentative="0">
      <w:start w:val="1"/>
      <w:numFmt w:val="bullet"/>
      <w:lvlText w:val="●"/>
      <w:lvlJc w:val="left"/>
      <w:pPr>
        <w:tabs>
          <w:tab w:val="left" w:pos="0"/>
        </w:tabs>
        <w:ind w:left="5040" w:hanging="360"/>
      </w:pPr>
      <w:rPr>
        <w:rFonts w:hint="default" w:ascii="Noto Sans Symbols" w:hAnsi="Noto Sans Symbols" w:cs="Noto Sans Symbols"/>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Noto Sans Symbols" w:hAnsi="Noto Sans Symbols" w:cs="Noto Sans Symbols"/>
      </w:rPr>
    </w:lvl>
  </w:abstractNum>
  <w:abstractNum w:abstractNumId="1">
    <w:nsid w:val="35F066B4"/>
    <w:multiLevelType w:val="multilevel"/>
    <w:tmpl w:val="35F066B4"/>
    <w:lvl w:ilvl="0" w:tentative="0">
      <w:start w:val="5"/>
      <w:numFmt w:val="bullet"/>
      <w:lvlText w:val="-"/>
      <w:lvlJc w:val="left"/>
      <w:pPr>
        <w:tabs>
          <w:tab w:val="left" w:pos="0"/>
        </w:tabs>
        <w:ind w:left="720" w:hanging="360"/>
      </w:pPr>
      <w:rPr>
        <w:rFonts w:hint="default" w:ascii="Calibri" w:hAnsi="Calibri" w:cs="Calibri"/>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Noto Sans Symbols" w:hAnsi="Noto Sans Symbols" w:cs="Noto Sans Symbols"/>
      </w:rPr>
    </w:lvl>
    <w:lvl w:ilvl="3" w:tentative="0">
      <w:start w:val="1"/>
      <w:numFmt w:val="bullet"/>
      <w:lvlText w:val="●"/>
      <w:lvlJc w:val="left"/>
      <w:pPr>
        <w:tabs>
          <w:tab w:val="left" w:pos="0"/>
        </w:tabs>
        <w:ind w:left="2880" w:hanging="360"/>
      </w:pPr>
      <w:rPr>
        <w:rFonts w:hint="default" w:ascii="Noto Sans Symbols" w:hAnsi="Noto Sans Symbols" w:cs="Noto Sans Symbols"/>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Noto Sans Symbols" w:hAnsi="Noto Sans Symbols" w:cs="Noto Sans Symbols"/>
      </w:rPr>
    </w:lvl>
    <w:lvl w:ilvl="6" w:tentative="0">
      <w:start w:val="1"/>
      <w:numFmt w:val="bullet"/>
      <w:lvlText w:val="●"/>
      <w:lvlJc w:val="left"/>
      <w:pPr>
        <w:tabs>
          <w:tab w:val="left" w:pos="0"/>
        </w:tabs>
        <w:ind w:left="5040" w:hanging="360"/>
      </w:pPr>
      <w:rPr>
        <w:rFonts w:hint="default" w:ascii="Noto Sans Symbols" w:hAnsi="Noto Sans Symbols" w:cs="Noto Sans Symbols"/>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Noto Sans Symbols" w:hAnsi="Noto Sans Symbols" w:cs="Noto Sans Symbols"/>
      </w:rPr>
    </w:lvl>
  </w:abstractNum>
  <w:abstractNum w:abstractNumId="2">
    <w:nsid w:val="4F1110D9"/>
    <w:multiLevelType w:val="multilevel"/>
    <w:tmpl w:val="4F1110D9"/>
    <w:lvl w:ilvl="0" w:tentative="0">
      <w:start w:val="1"/>
      <w:numFmt w:val="decimal"/>
      <w:lvlText w:val="%1."/>
      <w:lvlJc w:val="left"/>
      <w:pPr>
        <w:ind w:left="495" w:hanging="495"/>
      </w:pPr>
      <w:rPr>
        <w:rFonts w:hint="default" w:eastAsia="Noto Serif CJK SC" w:cs="Lohit Devanagari"/>
        <w:color w:val="auto"/>
        <w:sz w:val="28"/>
      </w:rPr>
    </w:lvl>
    <w:lvl w:ilvl="1" w:tentative="0">
      <w:start w:val="1"/>
      <w:numFmt w:val="decimal"/>
      <w:lvlText w:val="%1.%2."/>
      <w:lvlJc w:val="left"/>
      <w:pPr>
        <w:ind w:left="720" w:hanging="720"/>
      </w:pPr>
      <w:rPr>
        <w:rFonts w:hint="default" w:eastAsia="Noto Serif CJK SC" w:cs="Lohit Devanagari"/>
        <w:color w:val="auto"/>
        <w:sz w:val="28"/>
      </w:rPr>
    </w:lvl>
    <w:lvl w:ilvl="2" w:tentative="0">
      <w:start w:val="1"/>
      <w:numFmt w:val="decimal"/>
      <w:lvlText w:val="%1.%2.%3."/>
      <w:lvlJc w:val="left"/>
      <w:pPr>
        <w:ind w:left="720" w:hanging="720"/>
      </w:pPr>
      <w:rPr>
        <w:rFonts w:hint="default" w:eastAsia="Noto Serif CJK SC" w:cs="Lohit Devanagari"/>
        <w:color w:val="auto"/>
        <w:sz w:val="28"/>
      </w:rPr>
    </w:lvl>
    <w:lvl w:ilvl="3" w:tentative="0">
      <w:start w:val="1"/>
      <w:numFmt w:val="decimal"/>
      <w:lvlText w:val="%1.%2.%3.%4."/>
      <w:lvlJc w:val="left"/>
      <w:pPr>
        <w:ind w:left="1080" w:hanging="1080"/>
      </w:pPr>
      <w:rPr>
        <w:rFonts w:hint="default" w:eastAsia="Noto Serif CJK SC" w:cs="Lohit Devanagari"/>
        <w:color w:val="auto"/>
        <w:sz w:val="28"/>
      </w:rPr>
    </w:lvl>
    <w:lvl w:ilvl="4" w:tentative="0">
      <w:start w:val="1"/>
      <w:numFmt w:val="decimal"/>
      <w:lvlText w:val="%1.%2.%3.%4.%5."/>
      <w:lvlJc w:val="left"/>
      <w:pPr>
        <w:ind w:left="1080" w:hanging="1080"/>
      </w:pPr>
      <w:rPr>
        <w:rFonts w:hint="default" w:eastAsia="Noto Serif CJK SC" w:cs="Lohit Devanagari"/>
        <w:color w:val="auto"/>
        <w:sz w:val="28"/>
      </w:rPr>
    </w:lvl>
    <w:lvl w:ilvl="5" w:tentative="0">
      <w:start w:val="1"/>
      <w:numFmt w:val="decimal"/>
      <w:lvlText w:val="%1.%2.%3.%4.%5.%6."/>
      <w:lvlJc w:val="left"/>
      <w:pPr>
        <w:ind w:left="1440" w:hanging="1440"/>
      </w:pPr>
      <w:rPr>
        <w:rFonts w:hint="default" w:eastAsia="Noto Serif CJK SC" w:cs="Lohit Devanagari"/>
        <w:color w:val="auto"/>
        <w:sz w:val="28"/>
      </w:rPr>
    </w:lvl>
    <w:lvl w:ilvl="6" w:tentative="0">
      <w:start w:val="1"/>
      <w:numFmt w:val="decimal"/>
      <w:lvlText w:val="%1.%2.%3.%4.%5.%6.%7."/>
      <w:lvlJc w:val="left"/>
      <w:pPr>
        <w:ind w:left="1800" w:hanging="1800"/>
      </w:pPr>
      <w:rPr>
        <w:rFonts w:hint="default" w:eastAsia="Noto Serif CJK SC" w:cs="Lohit Devanagari"/>
        <w:color w:val="auto"/>
        <w:sz w:val="28"/>
      </w:rPr>
    </w:lvl>
    <w:lvl w:ilvl="7" w:tentative="0">
      <w:start w:val="1"/>
      <w:numFmt w:val="decimal"/>
      <w:lvlText w:val="%1.%2.%3.%4.%5.%6.%7.%8."/>
      <w:lvlJc w:val="left"/>
      <w:pPr>
        <w:ind w:left="1800" w:hanging="1800"/>
      </w:pPr>
      <w:rPr>
        <w:rFonts w:hint="default" w:eastAsia="Noto Serif CJK SC" w:cs="Lohit Devanagari"/>
        <w:color w:val="auto"/>
        <w:sz w:val="28"/>
      </w:rPr>
    </w:lvl>
    <w:lvl w:ilvl="8" w:tentative="0">
      <w:start w:val="1"/>
      <w:numFmt w:val="decimal"/>
      <w:lvlText w:val="%1.%2.%3.%4.%5.%6.%7.%8.%9."/>
      <w:lvlJc w:val="left"/>
      <w:pPr>
        <w:ind w:left="2160" w:hanging="2160"/>
      </w:pPr>
      <w:rPr>
        <w:rFonts w:hint="default" w:eastAsia="Noto Serif CJK SC" w:cs="Lohit Devanagari"/>
        <w:color w:val="auto"/>
        <w:sz w:val="28"/>
      </w:rPr>
    </w:lvl>
  </w:abstractNum>
  <w:abstractNum w:abstractNumId="3">
    <w:nsid w:val="742C0F43"/>
    <w:multiLevelType w:val="multilevel"/>
    <w:tmpl w:val="742C0F43"/>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
      <w:lvlJc w:val="left"/>
      <w:pPr>
        <w:tabs>
          <w:tab w:val="left" w:pos="0"/>
        </w:tabs>
        <w:ind w:left="1440" w:hanging="360"/>
      </w:pPr>
      <w:rPr>
        <w:rFonts w:hint="default" w:ascii="Wingdings 2" w:hAnsi="Wingdings 2" w:cs="Wingdings 2"/>
      </w:rPr>
    </w:lvl>
    <w:lvl w:ilvl="2" w:tentative="0">
      <w:start w:val="1"/>
      <w:numFmt w:val="bullet"/>
      <w:lvlText w:val="■"/>
      <w:lvlJc w:val="left"/>
      <w:pPr>
        <w:tabs>
          <w:tab w:val="left" w:pos="0"/>
        </w:tabs>
        <w:ind w:left="2160" w:hanging="360"/>
      </w:pPr>
      <w:rPr>
        <w:rFonts w:hint="default" w:ascii="OpenSymbol" w:hAnsi="OpenSymbol" w:cs="OpenSymbol"/>
      </w:rPr>
    </w:lvl>
    <w:lvl w:ilvl="3" w:tentative="0">
      <w:start w:val="1"/>
      <w:numFmt w:val="bullet"/>
      <w:lvlText w:val=""/>
      <w:lvlJc w:val="left"/>
      <w:pPr>
        <w:tabs>
          <w:tab w:val="left" w:pos="0"/>
        </w:tabs>
        <w:ind w:left="2880" w:hanging="360"/>
      </w:pPr>
      <w:rPr>
        <w:rFonts w:hint="default" w:ascii="Wingdings" w:hAnsi="Wingdings" w:cs="Wingdings"/>
      </w:rPr>
    </w:lvl>
    <w:lvl w:ilvl="4" w:tentative="0">
      <w:start w:val="1"/>
      <w:numFmt w:val="bullet"/>
      <w:lvlText w:val=""/>
      <w:lvlJc w:val="left"/>
      <w:pPr>
        <w:tabs>
          <w:tab w:val="left" w:pos="0"/>
        </w:tabs>
        <w:ind w:left="3600" w:hanging="360"/>
      </w:pPr>
      <w:rPr>
        <w:rFonts w:hint="default" w:ascii="Wingdings 2" w:hAnsi="Wingdings 2" w:cs="Wingdings 2"/>
      </w:rPr>
    </w:lvl>
    <w:lvl w:ilvl="5" w:tentative="0">
      <w:start w:val="1"/>
      <w:numFmt w:val="bullet"/>
      <w:lvlText w:val="■"/>
      <w:lvlJc w:val="left"/>
      <w:pPr>
        <w:tabs>
          <w:tab w:val="left" w:pos="0"/>
        </w:tabs>
        <w:ind w:left="4320" w:hanging="360"/>
      </w:pPr>
      <w:rPr>
        <w:rFonts w:hint="default" w:ascii="OpenSymbol" w:hAnsi="OpenSymbol" w:cs="OpenSymbol"/>
      </w:rPr>
    </w:lvl>
    <w:lvl w:ilvl="6" w:tentative="0">
      <w:start w:val="1"/>
      <w:numFmt w:val="bullet"/>
      <w:lvlText w:val=""/>
      <w:lvlJc w:val="left"/>
      <w:pPr>
        <w:tabs>
          <w:tab w:val="left" w:pos="0"/>
        </w:tabs>
        <w:ind w:left="5040" w:hanging="360"/>
      </w:pPr>
      <w:rPr>
        <w:rFonts w:hint="default" w:ascii="Wingdings" w:hAnsi="Wingdings" w:cs="Wingdings"/>
      </w:rPr>
    </w:lvl>
    <w:lvl w:ilvl="7" w:tentative="0">
      <w:start w:val="1"/>
      <w:numFmt w:val="bullet"/>
      <w:lvlText w:val=""/>
      <w:lvlJc w:val="left"/>
      <w:pPr>
        <w:tabs>
          <w:tab w:val="left" w:pos="0"/>
        </w:tabs>
        <w:ind w:left="5760" w:hanging="360"/>
      </w:pPr>
      <w:rPr>
        <w:rFonts w:hint="default" w:ascii="Wingdings 2" w:hAnsi="Wingdings 2" w:cs="Wingdings 2"/>
      </w:rPr>
    </w:lvl>
    <w:lvl w:ilvl="8" w:tentative="0">
      <w:start w:val="1"/>
      <w:numFmt w:val="bullet"/>
      <w:lvlText w:val="■"/>
      <w:lvlJc w:val="left"/>
      <w:pPr>
        <w:tabs>
          <w:tab w:val="left" w:pos="0"/>
        </w:tabs>
        <w:ind w:left="6480" w:hanging="360"/>
      </w:pPr>
      <w:rPr>
        <w:rFonts w:hint="default" w:ascii="OpenSymbol" w:hAnsi="OpenSymbol" w:cs="OpenSymbol"/>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0OTY0MzMyOTI1NDJiMDFhZDM5ODNlZWU4NTY1M2IifQ=="/>
  </w:docVars>
  <w:rsids>
    <w:rsidRoot w:val="00041608"/>
    <w:rsid w:val="00041608"/>
    <w:rsid w:val="002C7B9C"/>
    <w:rsid w:val="00333D0A"/>
    <w:rsid w:val="00405ADA"/>
    <w:rsid w:val="00444272"/>
    <w:rsid w:val="0049107B"/>
    <w:rsid w:val="005A71AA"/>
    <w:rsid w:val="007B20F1"/>
    <w:rsid w:val="007C77BD"/>
    <w:rsid w:val="00A504E9"/>
    <w:rsid w:val="00A60576"/>
    <w:rsid w:val="00CA5EC0"/>
    <w:rsid w:val="00D51F84"/>
    <w:rsid w:val="00FB179F"/>
    <w:rsid w:val="01444CE1"/>
    <w:rsid w:val="0523406D"/>
    <w:rsid w:val="055406CA"/>
    <w:rsid w:val="05EE0CCA"/>
    <w:rsid w:val="0BC41A42"/>
    <w:rsid w:val="120C06C7"/>
    <w:rsid w:val="14EA68DB"/>
    <w:rsid w:val="160F0BC0"/>
    <w:rsid w:val="19BE5CBA"/>
    <w:rsid w:val="20020FF7"/>
    <w:rsid w:val="2346744C"/>
    <w:rsid w:val="24DB0068"/>
    <w:rsid w:val="26DB6DCA"/>
    <w:rsid w:val="290D49AE"/>
    <w:rsid w:val="2D714D51"/>
    <w:rsid w:val="2F045D9F"/>
    <w:rsid w:val="34645984"/>
    <w:rsid w:val="36AC5465"/>
    <w:rsid w:val="3C2D0D52"/>
    <w:rsid w:val="447A09D0"/>
    <w:rsid w:val="49BA3EC1"/>
    <w:rsid w:val="58CE191E"/>
    <w:rsid w:val="596E1D3C"/>
    <w:rsid w:val="5C136980"/>
    <w:rsid w:val="61587D6F"/>
    <w:rsid w:val="63D7141F"/>
    <w:rsid w:val="665C3E5E"/>
    <w:rsid w:val="66B3547C"/>
    <w:rsid w:val="70BF3967"/>
    <w:rsid w:val="7F9E62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uppressAutoHyphens/>
      <w:spacing w:after="0" w:line="240" w:lineRule="auto"/>
    </w:pPr>
    <w:rPr>
      <w:rFonts w:ascii="Times New Roman" w:hAnsi="Times New Roman" w:eastAsia="Noto Serif CJK SC" w:cs="Lohit Devanagari"/>
      <w:sz w:val="20"/>
      <w:szCs w:val="20"/>
      <w:lang w:val="en-US" w:eastAsia="zh-CN" w:bidi="hi-IN"/>
    </w:rPr>
  </w:style>
  <w:style w:type="paragraph" w:styleId="2">
    <w:name w:val="heading 1"/>
    <w:basedOn w:val="3"/>
    <w:next w:val="3"/>
    <w:link w:val="12"/>
    <w:autoRedefine/>
    <w:qFormat/>
    <w:uiPriority w:val="0"/>
    <w:pPr>
      <w:keepNext/>
      <w:keepLines/>
      <w:spacing w:before="480" w:after="120"/>
      <w:outlineLvl w:val="0"/>
    </w:pPr>
    <w:rPr>
      <w:b/>
      <w:sz w:val="48"/>
      <w:szCs w:val="48"/>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3">
    <w:name w:val="LO-normal"/>
    <w:autoRedefine/>
    <w:qFormat/>
    <w:uiPriority w:val="0"/>
    <w:pPr>
      <w:suppressAutoHyphens/>
      <w:spacing w:after="0" w:line="240" w:lineRule="auto"/>
    </w:pPr>
    <w:rPr>
      <w:rFonts w:ascii="Times New Roman" w:hAnsi="Times New Roman" w:eastAsia="Noto Serif CJK SC" w:cs="Lohit Devanagari"/>
      <w:sz w:val="20"/>
      <w:szCs w:val="20"/>
      <w:lang w:val="en-US" w:eastAsia="zh-CN" w:bidi="hi-IN"/>
    </w:rPr>
  </w:style>
  <w:style w:type="paragraph" w:styleId="4">
    <w:name w:val="Balloon Text"/>
    <w:basedOn w:val="1"/>
    <w:link w:val="10"/>
    <w:autoRedefine/>
    <w:semiHidden/>
    <w:unhideWhenUsed/>
    <w:qFormat/>
    <w:uiPriority w:val="99"/>
    <w:rPr>
      <w:rFonts w:ascii="Tahoma" w:hAnsi="Tahoma" w:cs="Tahoma"/>
      <w:sz w:val="16"/>
      <w:szCs w:val="16"/>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autoRedefine/>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Текст выноски Знак"/>
    <w:basedOn w:val="9"/>
    <w:link w:val="4"/>
    <w:autoRedefine/>
    <w:semiHidden/>
    <w:qFormat/>
    <w:uiPriority w:val="99"/>
    <w:rPr>
      <w:rFonts w:ascii="Tahoma" w:hAnsi="Tahoma" w:cs="Tahoma"/>
      <w:sz w:val="16"/>
      <w:szCs w:val="16"/>
    </w:rPr>
  </w:style>
  <w:style w:type="table" w:customStyle="1" w:styleId="11">
    <w:name w:val="Table Normal"/>
    <w:autoRedefine/>
    <w:qFormat/>
    <w:uiPriority w:val="0"/>
    <w:pPr>
      <w:suppressAutoHyphens/>
      <w:spacing w:after="0" w:line="240" w:lineRule="auto"/>
    </w:pPr>
    <w:rPr>
      <w:rFonts w:ascii="Times New Roman" w:hAnsi="Times New Roman" w:eastAsia="Noto Serif CJK SC" w:cs="Lohit Devanagari"/>
      <w:sz w:val="20"/>
      <w:szCs w:val="20"/>
      <w:lang w:val="en-US" w:eastAsia="zh-CN" w:bidi="hi-IN"/>
    </w:rPr>
    <w:tblPr>
      <w:tblCellMar>
        <w:top w:w="0" w:type="dxa"/>
        <w:left w:w="0" w:type="dxa"/>
        <w:bottom w:w="0" w:type="dxa"/>
        <w:right w:w="0" w:type="dxa"/>
      </w:tblCellMar>
    </w:tblPr>
  </w:style>
  <w:style w:type="character" w:customStyle="1" w:styleId="12">
    <w:name w:val="Заголовок 1 Знак"/>
    <w:basedOn w:val="9"/>
    <w:link w:val="2"/>
    <w:autoRedefine/>
    <w:qFormat/>
    <w:uiPriority w:val="0"/>
    <w:rPr>
      <w:rFonts w:ascii="Times New Roman" w:hAnsi="Times New Roman" w:eastAsia="Noto Serif CJK SC" w:cs="Lohit Devanagari"/>
      <w:b/>
      <w:sz w:val="48"/>
      <w:szCs w:val="48"/>
      <w:lang w:val="en-US" w:eastAsia="zh-CN" w:bidi="hi-IN"/>
    </w:rPr>
  </w:style>
  <w:style w:type="paragraph" w:styleId="13">
    <w:name w:val="List Paragraph"/>
    <w:basedOn w:val="1"/>
    <w:autoRedefine/>
    <w:unhideWhenUsed/>
    <w:qFormat/>
    <w:uiPriority w:val="99"/>
    <w:pPr>
      <w:ind w:left="720"/>
      <w:contextualSpacing/>
    </w:pPr>
    <w:rPr>
      <w:rFonts w:cs="Mangal"/>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12</Pages>
  <Words>2059</Words>
  <Characters>11739</Characters>
  <Lines>97</Lines>
  <Paragraphs>27</Paragraphs>
  <TotalTime>4</TotalTime>
  <ScaleCrop>false</ScaleCrop>
  <LinksUpToDate>false</LinksUpToDate>
  <CharactersWithSpaces>13771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2023-12-29T07:21:00Z</dcterms:created>
  <dc:creator>Наташенька</dc:creator>
  <cp:lastModifiedBy>ZX</cp:lastModifiedBy>
  <dcterms:modified xsi:type="dcterms:W3CDTF">2024-01-19T07:56:02Z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816E591E7FD246E8882A520657057ABC_12</vt:lpwstr>
  </property>
</Properties>
</file>